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1A" w:rsidRDefault="00030C1A" w:rsidP="00030C1A">
      <w:pPr>
        <w:jc w:val="center"/>
        <w:rPr>
          <w:rFonts w:ascii="Arial" w:hAnsi="Arial" w:cs="Arial"/>
          <w:b/>
          <w:bCs/>
          <w:iCs/>
          <w:noProof/>
          <w:color w:val="000000"/>
          <w:u w:val="single"/>
          <w:vertAlign w:val="baseline"/>
          <w:lang w:val="ru-RU" w:eastAsia="sr-Latn-CS"/>
        </w:rPr>
      </w:pPr>
      <w:r>
        <w:rPr>
          <w:rFonts w:ascii="Arial" w:hAnsi="Arial" w:cs="Arial"/>
          <w:b/>
          <w:bCs/>
          <w:iCs/>
          <w:noProof/>
          <w:color w:val="000000"/>
          <w:u w:val="single"/>
          <w:vertAlign w:val="baseline"/>
          <w:lang w:val="ru-RU" w:eastAsia="sr-Latn-CS"/>
        </w:rPr>
        <w:t>1. ПОЗИВ ЗА ПОДНОШЕЊЕ ПОНУДА</w:t>
      </w:r>
    </w:p>
    <w:p w:rsidR="00030C1A" w:rsidRDefault="00030C1A" w:rsidP="00030C1A">
      <w:pPr>
        <w:jc w:val="center"/>
        <w:rPr>
          <w:rFonts w:ascii="Arial" w:hAnsi="Arial" w:cs="Arial"/>
          <w:b/>
          <w:bCs/>
          <w:iCs/>
          <w:noProof/>
          <w:color w:val="000000"/>
          <w:u w:val="single"/>
          <w:vertAlign w:val="baseline"/>
          <w:lang w:val="ru-RU" w:eastAsia="sr-Latn-CS"/>
        </w:rPr>
      </w:pPr>
    </w:p>
    <w:p w:rsidR="00030C1A" w:rsidRDefault="00030C1A" w:rsidP="00030C1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rsidR="00030C1A" w:rsidRDefault="00030C1A" w:rsidP="00030C1A">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30C1A" w:rsidTr="00030C1A">
        <w:tc>
          <w:tcPr>
            <w:tcW w:w="2486" w:type="dxa"/>
            <w:hideMark/>
          </w:tcPr>
          <w:p w:rsidR="00030C1A" w:rsidRDefault="00030C1A">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030C1A" w:rsidRDefault="00030C1A">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030C1A" w:rsidRDefault="00030C1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030C1A" w:rsidRDefault="00030C1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rsidR="00030C1A" w:rsidRDefault="00030C1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030C1A" w:rsidRDefault="00030C1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030C1A" w:rsidRDefault="00030C1A">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rsidR="00030C1A" w:rsidRDefault="00030C1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Ваљево</w:t>
            </w:r>
          </w:p>
          <w:p w:rsidR="00030C1A" w:rsidRDefault="00030C1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Pr>
                <w:rFonts w:ascii="Arial" w:hAnsi="Arial" w:cs="Arial"/>
                <w:noProof/>
                <w:sz w:val="22"/>
                <w:szCs w:val="22"/>
                <w:vertAlign w:val="baseline"/>
                <w:lang w:val="ru-RU"/>
              </w:rPr>
              <w:t>лица Железничка 12, 14000 Ваљево</w:t>
            </w:r>
          </w:p>
          <w:p w:rsidR="00030C1A" w:rsidRDefault="00030C1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107041023</w:t>
            </w:r>
          </w:p>
          <w:p w:rsidR="00030C1A" w:rsidRDefault="00030C1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 xml:space="preserve">17817361  </w:t>
            </w:r>
          </w:p>
          <w:p w:rsidR="00030C1A" w:rsidRDefault="00030C1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rsidR="00030C1A" w:rsidRDefault="00030C1A">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840-830661-75</w:t>
            </w:r>
          </w:p>
          <w:p w:rsidR="00030C1A" w:rsidRDefault="00030C1A">
            <w:pPr>
              <w:autoSpaceDE w:val="0"/>
              <w:autoSpaceDN w:val="0"/>
              <w:adjustRightInd w:val="0"/>
              <w:jc w:val="both"/>
              <w:rPr>
                <w:rFonts w:ascii="Arial" w:hAnsi="Arial" w:cs="Arial"/>
                <w:noProof/>
                <w:sz w:val="22"/>
                <w:szCs w:val="22"/>
                <w:vertAlign w:val="baseline"/>
                <w:lang w:val="ru-RU"/>
              </w:rPr>
            </w:pPr>
            <w:hyperlink r:id="rId5" w:history="1">
              <w:r>
                <w:rPr>
                  <w:rStyle w:val="Hyperlink"/>
                  <w:rFonts w:ascii="Arial" w:hAnsi="Arial" w:cs="Arial"/>
                  <w:noProof/>
                  <w:sz w:val="22"/>
                  <w:szCs w:val="22"/>
                  <w:vertAlign w:val="baseline"/>
                </w:rPr>
                <w:t>http</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rPr>
                <w:t>www</w:t>
              </w:r>
              <w:r>
                <w:rPr>
                  <w:rStyle w:val="Hyperlink"/>
                  <w:rFonts w:ascii="Arial" w:hAnsi="Arial" w:cs="Arial"/>
                  <w:noProof/>
                  <w:sz w:val="22"/>
                  <w:szCs w:val="22"/>
                  <w:vertAlign w:val="baseline"/>
                  <w:lang w:val="ru-RU"/>
                </w:rPr>
                <w:t>.</w:t>
              </w:r>
              <w:r>
                <w:rPr>
                  <w:rStyle w:val="Hyperlink"/>
                  <w:rFonts w:ascii="Arial" w:hAnsi="Arial" w:cs="Arial"/>
                  <w:noProof/>
                  <w:sz w:val="22"/>
                  <w:szCs w:val="22"/>
                  <w:vertAlign w:val="baseline"/>
                  <w:lang w:val="sr-Latn-RS"/>
                </w:rPr>
                <w:t>dz</w:t>
              </w:r>
              <w:hyperlink r:id="rId6" w:history="1">
                <w:r>
                  <w:rPr>
                    <w:rStyle w:val="Hyperlink"/>
                    <w:rFonts w:ascii="Arial" w:hAnsi="Arial" w:cs="Arial"/>
                    <w:sz w:val="22"/>
                    <w:szCs w:val="22"/>
                    <w:vertAlign w:val="baseline"/>
                  </w:rPr>
                  <w:t>valjevo</w:t>
                </w:r>
                <w:r>
                  <w:rPr>
                    <w:rStyle w:val="Hyperlink"/>
                    <w:rFonts w:ascii="Arial" w:hAnsi="Arial" w:cs="Arial"/>
                    <w:sz w:val="22"/>
                    <w:szCs w:val="22"/>
                    <w:vertAlign w:val="baseline"/>
                    <w:lang w:val="ru-RU"/>
                  </w:rPr>
                  <w:t>.</w:t>
                </w:r>
                <w:r>
                  <w:rPr>
                    <w:rStyle w:val="Hyperlink"/>
                    <w:rFonts w:ascii="Arial" w:hAnsi="Arial" w:cs="Arial"/>
                    <w:sz w:val="22"/>
                    <w:szCs w:val="22"/>
                    <w:vertAlign w:val="baseline"/>
                  </w:rPr>
                  <w:t>rs</w:t>
                </w:r>
              </w:hyperlink>
            </w:hyperlink>
          </w:p>
        </w:tc>
      </w:tr>
    </w:tbl>
    <w:p w:rsidR="00030C1A" w:rsidRDefault="00030C1A" w:rsidP="00030C1A">
      <w:pPr>
        <w:autoSpaceDE w:val="0"/>
        <w:autoSpaceDN w:val="0"/>
        <w:adjustRightInd w:val="0"/>
        <w:ind w:firstLine="567"/>
        <w:jc w:val="both"/>
        <w:rPr>
          <w:rFonts w:ascii="Arial" w:hAnsi="Arial" w:cs="Arial"/>
          <w:noProof/>
          <w:sz w:val="22"/>
          <w:szCs w:val="22"/>
          <w:vertAlign w:val="baseline"/>
          <w:lang w:val="ru-RU"/>
        </w:rPr>
      </w:pPr>
    </w:p>
    <w:p w:rsidR="00030C1A" w:rsidRDefault="00030C1A" w:rsidP="00030C1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rsidR="00030C1A" w:rsidRDefault="00030C1A" w:rsidP="00030C1A">
      <w:pPr>
        <w:autoSpaceDE w:val="0"/>
        <w:autoSpaceDN w:val="0"/>
        <w:adjustRightInd w:val="0"/>
        <w:ind w:left="720"/>
        <w:jc w:val="both"/>
        <w:rPr>
          <w:rFonts w:ascii="Arial" w:hAnsi="Arial" w:cs="Arial"/>
          <w:b/>
          <w:noProof/>
          <w:sz w:val="22"/>
          <w:szCs w:val="22"/>
          <w:vertAlign w:val="baseline"/>
          <w:lang w:val="ru-RU"/>
        </w:rPr>
      </w:pPr>
    </w:p>
    <w:p w:rsidR="00030C1A" w:rsidRDefault="00030C1A" w:rsidP="00030C1A">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t xml:space="preserve">Јавна набавка услуга спроводи се у поступку јавне набавке мале вредности у складу са Законом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noProof/>
          <w:sz w:val="22"/>
          <w:szCs w:val="22"/>
          <w:vertAlign w:val="baseline"/>
          <w:lang w:val="ru-RU"/>
        </w:rPr>
        <w:t xml:space="preserve">, Подзаконским актима и Одлуком о покретању поступка бр. </w:t>
      </w:r>
      <w:r>
        <w:rPr>
          <w:rFonts w:ascii="Arial" w:hAnsi="Arial" w:cs="Arial"/>
          <w:noProof/>
          <w:sz w:val="22"/>
          <w:szCs w:val="22"/>
          <w:shd w:val="clear" w:color="auto" w:fill="FFFFFF" w:themeFill="background1"/>
          <w:vertAlign w:val="baseline"/>
          <w:lang w:val="sr-Cyrl-RS"/>
        </w:rPr>
        <w:t>ДЗ-01-414 од 18.02.2016</w:t>
      </w:r>
      <w:r>
        <w:rPr>
          <w:rFonts w:ascii="Arial" w:hAnsi="Arial" w:cs="Arial"/>
          <w:noProof/>
          <w:sz w:val="22"/>
          <w:szCs w:val="22"/>
          <w:vertAlign w:val="baseline"/>
          <w:lang w:val="ru-RU"/>
        </w:rPr>
        <w:t>. године.</w:t>
      </w:r>
    </w:p>
    <w:p w:rsidR="00030C1A" w:rsidRDefault="00030C1A" w:rsidP="00030C1A">
      <w:pPr>
        <w:autoSpaceDE w:val="0"/>
        <w:autoSpaceDN w:val="0"/>
        <w:adjustRightInd w:val="0"/>
        <w:jc w:val="both"/>
        <w:rPr>
          <w:rFonts w:ascii="Arial" w:hAnsi="Arial" w:cs="Arial"/>
          <w:noProof/>
          <w:sz w:val="22"/>
          <w:szCs w:val="22"/>
          <w:vertAlign w:val="baseline"/>
          <w:lang w:val="ru-RU"/>
        </w:rPr>
      </w:pPr>
    </w:p>
    <w:p w:rsidR="00030C1A" w:rsidRDefault="00030C1A" w:rsidP="00030C1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rsidR="00030C1A" w:rsidRDefault="00030C1A" w:rsidP="00030C1A">
      <w:pPr>
        <w:autoSpaceDE w:val="0"/>
        <w:autoSpaceDN w:val="0"/>
        <w:adjustRightInd w:val="0"/>
        <w:ind w:left="720"/>
        <w:jc w:val="both"/>
        <w:rPr>
          <w:rFonts w:ascii="Arial" w:hAnsi="Arial" w:cs="Arial"/>
          <w:b/>
          <w:noProof/>
          <w:sz w:val="22"/>
          <w:szCs w:val="22"/>
          <w:vertAlign w:val="baseline"/>
          <w:lang w:val="ru-RU"/>
        </w:rPr>
      </w:pPr>
    </w:p>
    <w:p w:rsidR="00030C1A" w:rsidRDefault="00030C1A" w:rsidP="00030C1A">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t xml:space="preserve">Предмет јавне набавке је  </w:t>
      </w:r>
      <w:r>
        <w:rPr>
          <w:rFonts w:ascii="Arial" w:hAnsi="Arial" w:cs="Arial"/>
          <w:b/>
          <w:sz w:val="22"/>
          <w:szCs w:val="22"/>
          <w:vertAlign w:val="baseline"/>
          <w:lang w:val="sr-Cyrl-CS"/>
        </w:rPr>
        <w:t>реконструкција водоводне и канализационе мреже и санација тоалета</w:t>
      </w:r>
      <w:r>
        <w:rPr>
          <w:rFonts w:ascii="Arial" w:hAnsi="Arial" w:cs="Arial"/>
          <w:noProof/>
          <w:color w:val="FF0000"/>
          <w:sz w:val="22"/>
          <w:szCs w:val="22"/>
          <w:vertAlign w:val="baseline"/>
          <w:lang w:val="ru-RU"/>
        </w:rPr>
        <w:t>.</w:t>
      </w:r>
      <w:r>
        <w:rPr>
          <w:rFonts w:ascii="Arial" w:hAnsi="Arial" w:cs="Arial"/>
          <w:noProof/>
          <w:sz w:val="22"/>
          <w:szCs w:val="22"/>
          <w:vertAlign w:val="baseline"/>
          <w:lang w:val="ru-RU"/>
        </w:rPr>
        <w:t xml:space="preserve"> Назив и ознака из општег речника набавке</w:t>
      </w:r>
      <w:r>
        <w:rPr>
          <w:rFonts w:ascii="Arial" w:hAnsi="Arial" w:cs="Arial"/>
          <w:noProof/>
          <w:color w:val="000000"/>
          <w:sz w:val="22"/>
          <w:szCs w:val="22"/>
          <w:vertAlign w:val="baseline"/>
          <w:lang w:val="ru-RU"/>
        </w:rPr>
        <w:t>: 45232410 радови на канализационој мрежи.</w:t>
      </w:r>
    </w:p>
    <w:p w:rsidR="00030C1A" w:rsidRDefault="00030C1A" w:rsidP="00030C1A">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t xml:space="preserve">Средства за предметну јавну набавку обезбеђена су Одлуком о буџету Града Ваљева  за 2016. годину.          </w:t>
      </w:r>
    </w:p>
    <w:p w:rsidR="00030C1A" w:rsidRDefault="00030C1A" w:rsidP="00030C1A">
      <w:pPr>
        <w:autoSpaceDE w:val="0"/>
        <w:autoSpaceDN w:val="0"/>
        <w:adjustRightInd w:val="0"/>
        <w:jc w:val="both"/>
        <w:rPr>
          <w:rFonts w:ascii="Arial" w:hAnsi="Arial" w:cs="Arial"/>
          <w:noProof/>
          <w:color w:val="FF0000"/>
          <w:sz w:val="22"/>
          <w:szCs w:val="22"/>
          <w:vertAlign w:val="baseline"/>
          <w:lang w:val="ru-RU"/>
        </w:rPr>
      </w:pPr>
    </w:p>
    <w:p w:rsidR="00030C1A" w:rsidRDefault="00030C1A" w:rsidP="00030C1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030C1A" w:rsidRDefault="00030C1A" w:rsidP="00030C1A">
      <w:pPr>
        <w:autoSpaceDE w:val="0"/>
        <w:autoSpaceDN w:val="0"/>
        <w:adjustRightInd w:val="0"/>
        <w:ind w:left="720"/>
        <w:jc w:val="both"/>
        <w:rPr>
          <w:rFonts w:ascii="Arial" w:hAnsi="Arial" w:cs="Arial"/>
          <w:b/>
          <w:noProof/>
          <w:sz w:val="22"/>
          <w:szCs w:val="22"/>
          <w:vertAlign w:val="baseline"/>
          <w:lang w:val="ru-RU"/>
        </w:rPr>
      </w:pPr>
    </w:p>
    <w:p w:rsidR="00030C1A" w:rsidRDefault="00030C1A" w:rsidP="00030C1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r>
        <w:rPr>
          <w:rFonts w:ascii="Arial" w:hAnsi="Arial" w:cs="Arial"/>
          <w:b/>
          <w:noProof/>
          <w:sz w:val="22"/>
          <w:szCs w:val="22"/>
          <w:vertAlign w:val="baseline"/>
          <w:lang w:val="ru-RU"/>
        </w:rPr>
        <w:t>најнижа понуђена цена</w:t>
      </w:r>
      <w:r>
        <w:rPr>
          <w:rFonts w:ascii="Arial" w:hAnsi="Arial" w:cs="Arial"/>
          <w:noProof/>
          <w:sz w:val="22"/>
          <w:szCs w:val="22"/>
          <w:vertAlign w:val="baseline"/>
          <w:lang w:val="ru-RU"/>
        </w:rPr>
        <w:t xml:space="preserve">. </w:t>
      </w:r>
    </w:p>
    <w:p w:rsidR="00030C1A" w:rsidRDefault="00030C1A" w:rsidP="00030C1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Уколико се појаве понуђачи са истом ценом, биће изабран понуђач који понуди краћи рок за окончање радова.</w:t>
      </w:r>
    </w:p>
    <w:p w:rsidR="00030C1A" w:rsidRDefault="00030C1A" w:rsidP="00030C1A">
      <w:pPr>
        <w:autoSpaceDE w:val="0"/>
        <w:autoSpaceDN w:val="0"/>
        <w:adjustRightInd w:val="0"/>
        <w:jc w:val="both"/>
        <w:rPr>
          <w:rFonts w:ascii="Arial" w:hAnsi="Arial" w:cs="Arial"/>
          <w:noProof/>
          <w:sz w:val="22"/>
          <w:szCs w:val="22"/>
          <w:vertAlign w:val="baseline"/>
          <w:lang w:val="ru-RU"/>
        </w:rPr>
      </w:pPr>
    </w:p>
    <w:p w:rsidR="00030C1A" w:rsidRDefault="00030C1A" w:rsidP="00030C1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030C1A" w:rsidRDefault="00030C1A" w:rsidP="00030C1A">
      <w:pPr>
        <w:autoSpaceDE w:val="0"/>
        <w:autoSpaceDN w:val="0"/>
        <w:adjustRightInd w:val="0"/>
        <w:ind w:left="720"/>
        <w:jc w:val="both"/>
        <w:rPr>
          <w:rFonts w:ascii="Arial" w:hAnsi="Arial" w:cs="Arial"/>
          <w:b/>
          <w:noProof/>
          <w:sz w:val="22"/>
          <w:szCs w:val="22"/>
          <w:vertAlign w:val="baseline"/>
          <w:lang w:val="ru-RU"/>
        </w:rPr>
      </w:pPr>
    </w:p>
    <w:p w:rsidR="00030C1A" w:rsidRDefault="00030C1A" w:rsidP="00030C1A">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xml:space="preserve">, од 08,00 до 14,00 </w:t>
      </w:r>
      <w:r>
        <w:rPr>
          <w:rFonts w:ascii="Arial" w:hAnsi="Arial" w:cs="Arial"/>
          <w:color w:val="000000"/>
          <w:sz w:val="22"/>
          <w:szCs w:val="22"/>
          <w:vertAlign w:val="baseline"/>
          <w:lang w:val="ru-RU"/>
        </w:rPr>
        <w:t>часова</w:t>
      </w:r>
      <w:r>
        <w:rPr>
          <w:rFonts w:ascii="Arial" w:hAnsi="Arial" w:cs="Arial"/>
          <w:sz w:val="22"/>
          <w:szCs w:val="22"/>
          <w:vertAlign w:val="baseline"/>
          <w:lang w:val="ru-RU"/>
        </w:rPr>
        <w:t>, уз овлашћење за преузимање конкурсне документације.</w:t>
      </w:r>
    </w:p>
    <w:p w:rsidR="00030C1A" w:rsidRDefault="00030C1A" w:rsidP="00030C1A">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030C1A" w:rsidRDefault="00030C1A" w:rsidP="00030C1A">
      <w:pPr>
        <w:autoSpaceDE w:val="0"/>
        <w:autoSpaceDN w:val="0"/>
        <w:adjustRightInd w:val="0"/>
        <w:jc w:val="both"/>
        <w:rPr>
          <w:rFonts w:ascii="Arial" w:hAnsi="Arial" w:cs="Arial"/>
          <w:noProof/>
          <w:sz w:val="22"/>
          <w:szCs w:val="22"/>
          <w:vertAlign w:val="baseline"/>
          <w:lang w:val="ru-RU"/>
        </w:rPr>
      </w:pPr>
    </w:p>
    <w:p w:rsidR="00030C1A" w:rsidRDefault="00030C1A" w:rsidP="00030C1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030C1A" w:rsidRDefault="00030C1A" w:rsidP="00030C1A">
      <w:pPr>
        <w:autoSpaceDE w:val="0"/>
        <w:autoSpaceDN w:val="0"/>
        <w:adjustRightInd w:val="0"/>
        <w:ind w:left="720"/>
        <w:jc w:val="both"/>
        <w:rPr>
          <w:rFonts w:ascii="Arial" w:hAnsi="Arial" w:cs="Arial"/>
          <w:b/>
          <w:noProof/>
          <w:sz w:val="22"/>
          <w:szCs w:val="22"/>
          <w:vertAlign w:val="baseline"/>
          <w:lang w:val="ru-RU"/>
        </w:rPr>
      </w:pPr>
    </w:p>
    <w:p w:rsidR="00030C1A" w:rsidRDefault="00030C1A" w:rsidP="00030C1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030C1A" w:rsidRDefault="00030C1A" w:rsidP="00030C1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посредно путем поште у затвореној коверти. </w:t>
      </w:r>
    </w:p>
    <w:p w:rsidR="00030C1A" w:rsidRDefault="00030C1A" w:rsidP="00030C1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(ПО1, страна </w:t>
      </w:r>
      <w:r>
        <w:rPr>
          <w:rFonts w:ascii="Arial" w:hAnsi="Arial" w:cs="Arial"/>
          <w:noProof/>
          <w:sz w:val="22"/>
          <w:szCs w:val="22"/>
          <w:vertAlign w:val="baseline"/>
          <w:lang w:val="sr-Latn-RS"/>
        </w:rPr>
        <w:t>3</w:t>
      </w:r>
      <w:r>
        <w:rPr>
          <w:rFonts w:ascii="Arial" w:hAnsi="Arial" w:cs="Arial"/>
          <w:noProof/>
          <w:sz w:val="22"/>
          <w:szCs w:val="22"/>
          <w:vertAlign w:val="baseline"/>
          <w:lang w:val="sr-Cyrl-RS"/>
        </w:rPr>
        <w:t>5</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 xml:space="preserve">конкурсне документације)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030C1A" w:rsidRDefault="00030C1A" w:rsidP="00030C1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030C1A" w:rsidRDefault="00030C1A" w:rsidP="00030C1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0C1A" w:rsidRDefault="00030C1A" w:rsidP="00030C1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подношење понуда је </w:t>
      </w:r>
      <w:r>
        <w:rPr>
          <w:rFonts w:ascii="Arial" w:hAnsi="Arial" w:cs="Arial"/>
          <w:b/>
          <w:noProof/>
          <w:sz w:val="22"/>
          <w:szCs w:val="22"/>
          <w:vertAlign w:val="baseline"/>
          <w:lang w:val="sr-Latn-RS"/>
        </w:rPr>
        <w:t>10.</w:t>
      </w:r>
      <w:r>
        <w:rPr>
          <w:rFonts w:ascii="Arial" w:hAnsi="Arial" w:cs="Arial"/>
          <w:b/>
          <w:noProof/>
          <w:sz w:val="22"/>
          <w:szCs w:val="22"/>
          <w:vertAlign w:val="baseline"/>
          <w:lang w:val="sr-Cyrl-RS"/>
        </w:rPr>
        <w:t>03.2016</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w:t>
      </w:r>
    </w:p>
    <w:p w:rsidR="00030C1A" w:rsidRDefault="00030C1A" w:rsidP="00030C1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Latn-RS"/>
        </w:rPr>
        <w:t>10</w:t>
      </w:r>
      <w:r>
        <w:rPr>
          <w:rFonts w:ascii="Arial" w:hAnsi="Arial" w:cs="Arial"/>
          <w:b/>
          <w:noProof/>
          <w:sz w:val="22"/>
          <w:szCs w:val="22"/>
          <w:vertAlign w:val="baseline"/>
          <w:lang w:val="sr-Cyrl-RS"/>
        </w:rPr>
        <w:t>.03.2016</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на адресу</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 писарница, улица Железничка 12, 14000 Ваљево.</w:t>
      </w:r>
    </w:p>
    <w:p w:rsidR="00030C1A" w:rsidRDefault="00030C1A" w:rsidP="00030C1A">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sz w:val="22"/>
          <w:szCs w:val="22"/>
          <w:vertAlign w:val="baseline"/>
          <w:lang w:val="sr-Cyrl-CS"/>
        </w:rPr>
        <w:t>реконструкција водоводне и канализационе мреже и санација тоалета, јн. бр. 1/2016</w:t>
      </w:r>
      <w:r>
        <w:rPr>
          <w:rFonts w:ascii="Arial" w:hAnsi="Arial" w:cs="Arial"/>
          <w:noProof/>
          <w:sz w:val="22"/>
          <w:szCs w:val="22"/>
          <w:vertAlign w:val="baseline"/>
          <w:lang w:val="sr-Cyrl-CS"/>
        </w:rPr>
        <w:t>.</w:t>
      </w:r>
      <w:r>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030C1A" w:rsidRDefault="00030C1A" w:rsidP="00030C1A">
      <w:pPr>
        <w:autoSpaceDE w:val="0"/>
        <w:autoSpaceDN w:val="0"/>
        <w:adjustRightInd w:val="0"/>
        <w:ind w:left="567"/>
        <w:jc w:val="both"/>
        <w:rPr>
          <w:rFonts w:ascii="Arial" w:hAnsi="Arial" w:cs="Arial"/>
          <w:b/>
          <w:noProof/>
          <w:sz w:val="22"/>
          <w:szCs w:val="22"/>
          <w:vertAlign w:val="baseline"/>
          <w:lang w:val="ru-RU"/>
        </w:rPr>
      </w:pPr>
    </w:p>
    <w:p w:rsidR="00030C1A" w:rsidRDefault="00030C1A" w:rsidP="00030C1A">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030C1A" w:rsidRDefault="00030C1A" w:rsidP="00030C1A">
      <w:pPr>
        <w:autoSpaceDE w:val="0"/>
        <w:autoSpaceDN w:val="0"/>
        <w:adjustRightInd w:val="0"/>
        <w:ind w:left="720"/>
        <w:jc w:val="both"/>
        <w:rPr>
          <w:rFonts w:ascii="Arial" w:hAnsi="Arial" w:cs="Arial"/>
          <w:b/>
          <w:noProof/>
          <w:sz w:val="22"/>
          <w:szCs w:val="22"/>
          <w:vertAlign w:val="baseline"/>
          <w:lang w:val="ru-RU"/>
        </w:rPr>
      </w:pPr>
    </w:p>
    <w:p w:rsidR="00030C1A" w:rsidRDefault="00030C1A" w:rsidP="00030C1A">
      <w:pPr>
        <w:autoSpaceDE w:val="0"/>
        <w:autoSpaceDN w:val="0"/>
        <w:adjustRightInd w:val="0"/>
        <w:ind w:firstLine="567"/>
        <w:jc w:val="both"/>
        <w:rPr>
          <w:rFonts w:ascii="Arial" w:hAnsi="Arial" w:cs="Arial"/>
          <w:noProof/>
          <w:sz w:val="22"/>
          <w:szCs w:val="22"/>
          <w:vertAlign w:val="baseline"/>
          <w:lang w:val="sr-Cyrl-CS"/>
        </w:rPr>
      </w:pPr>
      <w:r>
        <w:rPr>
          <w:rFonts w:ascii="Arial" w:eastAsiaTheme="minorHAnsi" w:hAnsi="Arial" w:cs="Arial"/>
          <w:color w:val="000000"/>
          <w:sz w:val="22"/>
          <w:szCs w:val="22"/>
          <w:vertAlign w:val="baseline"/>
          <w:lang w:val="ru-RU"/>
        </w:rPr>
        <w:t xml:space="preserve">Јавно отварање понуда биће одржано </w:t>
      </w:r>
      <w:r>
        <w:rPr>
          <w:rFonts w:ascii="Arial" w:eastAsiaTheme="minorHAnsi" w:hAnsi="Arial" w:cs="Arial"/>
          <w:b/>
          <w:sz w:val="22"/>
          <w:szCs w:val="22"/>
          <w:vertAlign w:val="baseline"/>
          <w:lang w:val="sr-Latn-RS"/>
        </w:rPr>
        <w:t>10.</w:t>
      </w:r>
      <w:r>
        <w:rPr>
          <w:rFonts w:ascii="Arial" w:eastAsiaTheme="minorHAnsi" w:hAnsi="Arial" w:cs="Arial"/>
          <w:b/>
          <w:sz w:val="22"/>
          <w:szCs w:val="22"/>
          <w:vertAlign w:val="baseline"/>
          <w:lang w:val="sr-Cyrl-RS"/>
        </w:rPr>
        <w:t>03.2016.</w:t>
      </w:r>
      <w:r>
        <w:rPr>
          <w:rFonts w:ascii="Arial" w:eastAsiaTheme="minorHAnsi" w:hAnsi="Arial" w:cs="Arial"/>
          <w:b/>
          <w:sz w:val="22"/>
          <w:szCs w:val="22"/>
          <w:vertAlign w:val="baseline"/>
          <w:lang w:val="sr-Latn-RS"/>
        </w:rPr>
        <w:t xml:space="preserve"> </w:t>
      </w:r>
      <w:r>
        <w:rPr>
          <w:rFonts w:ascii="Arial" w:eastAsiaTheme="minorHAnsi" w:hAnsi="Arial" w:cs="Arial"/>
          <w:b/>
          <w:sz w:val="22"/>
          <w:szCs w:val="22"/>
          <w:vertAlign w:val="baseline"/>
          <w:lang w:val="sr-Cyrl-RS"/>
        </w:rPr>
        <w:t>у 10,30</w:t>
      </w:r>
      <w:r>
        <w:rPr>
          <w:rFonts w:ascii="Arial" w:eastAsiaTheme="minorHAnsi" w:hAnsi="Arial" w:cs="Arial"/>
          <w:color w:val="000000"/>
          <w:sz w:val="22"/>
          <w:szCs w:val="22"/>
          <w:vertAlign w:val="baseline"/>
          <w:lang w:val="ru-RU"/>
        </w:rPr>
        <w:t xml:space="preserve"> часова,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030C1A" w:rsidRDefault="00030C1A" w:rsidP="00030C1A">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030C1A" w:rsidRDefault="00030C1A" w:rsidP="00030C1A">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rsidR="00030C1A" w:rsidRDefault="00030C1A" w:rsidP="00030C1A">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030C1A" w:rsidRDefault="00030C1A" w:rsidP="00030C1A">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rsidR="00030C1A" w:rsidRDefault="00030C1A" w:rsidP="00030C1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030C1A" w:rsidRDefault="00030C1A" w:rsidP="00030C1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030C1A" w:rsidRDefault="00030C1A" w:rsidP="00030C1A">
      <w:pPr>
        <w:autoSpaceDE w:val="0"/>
        <w:autoSpaceDN w:val="0"/>
        <w:adjustRightInd w:val="0"/>
        <w:ind w:left="720"/>
        <w:jc w:val="both"/>
        <w:rPr>
          <w:rFonts w:ascii="Arial" w:hAnsi="Arial" w:cs="Arial"/>
          <w:b/>
          <w:noProof/>
          <w:sz w:val="22"/>
          <w:szCs w:val="22"/>
          <w:vertAlign w:val="baseline"/>
          <w:lang w:val="ru-RU"/>
        </w:rPr>
      </w:pPr>
    </w:p>
    <w:p w:rsidR="00030C1A" w:rsidRDefault="00030C1A" w:rsidP="00030C1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030C1A" w:rsidRDefault="00030C1A" w:rsidP="00030C1A">
      <w:pPr>
        <w:autoSpaceDE w:val="0"/>
        <w:autoSpaceDN w:val="0"/>
        <w:adjustRightInd w:val="0"/>
        <w:jc w:val="both"/>
        <w:rPr>
          <w:rFonts w:ascii="Arial" w:hAnsi="Arial" w:cs="Arial"/>
          <w:noProof/>
          <w:sz w:val="22"/>
          <w:szCs w:val="22"/>
          <w:vertAlign w:val="baseline"/>
          <w:lang w:val="ru-RU"/>
        </w:rPr>
      </w:pPr>
    </w:p>
    <w:p w:rsidR="00030C1A" w:rsidRDefault="00030C1A" w:rsidP="00030C1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030C1A" w:rsidRDefault="00030C1A" w:rsidP="00030C1A">
      <w:pPr>
        <w:autoSpaceDE w:val="0"/>
        <w:autoSpaceDN w:val="0"/>
        <w:adjustRightInd w:val="0"/>
        <w:ind w:left="720"/>
        <w:jc w:val="both"/>
        <w:rPr>
          <w:rFonts w:ascii="Arial" w:hAnsi="Arial" w:cs="Arial"/>
          <w:b/>
          <w:noProof/>
          <w:sz w:val="22"/>
          <w:szCs w:val="22"/>
          <w:vertAlign w:val="baseline"/>
          <w:lang w:val="ru-RU"/>
        </w:rPr>
      </w:pPr>
    </w:p>
    <w:p w:rsidR="00030C1A" w:rsidRDefault="00030C1A" w:rsidP="00030C1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 </w:t>
      </w:r>
      <w:r>
        <w:rPr>
          <w:rFonts w:ascii="Arial" w:hAnsi="Arial" w:cs="Arial"/>
          <w:noProof/>
          <w:sz w:val="22"/>
          <w:szCs w:val="22"/>
          <w:vertAlign w:val="baseline"/>
          <w:lang w:val="ru-RU"/>
        </w:rPr>
        <w:t>дана од дана отварања понуда.</w:t>
      </w:r>
    </w:p>
    <w:p w:rsidR="00030C1A" w:rsidRDefault="00030C1A" w:rsidP="00030C1A">
      <w:pPr>
        <w:autoSpaceDE w:val="0"/>
        <w:autoSpaceDN w:val="0"/>
        <w:adjustRightInd w:val="0"/>
        <w:jc w:val="both"/>
        <w:rPr>
          <w:rFonts w:ascii="Arial" w:hAnsi="Arial" w:cs="Arial"/>
          <w:b/>
          <w:noProof/>
          <w:sz w:val="22"/>
          <w:szCs w:val="22"/>
          <w:vertAlign w:val="baseline"/>
          <w:lang w:val="ru-RU"/>
        </w:rPr>
      </w:pPr>
    </w:p>
    <w:p w:rsidR="00030C1A" w:rsidRDefault="00030C1A" w:rsidP="00030C1A">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030C1A" w:rsidRDefault="00030C1A" w:rsidP="00030C1A">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030C1A" w:rsidRDefault="00030C1A" w:rsidP="00030C1A">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Контакт особа за преузимање конкурсне документације је Весна Јокић, телефон 014-3150051, моб тел. 064/8321300.</w:t>
      </w:r>
    </w:p>
    <w:p w:rsidR="00030C1A" w:rsidRDefault="00030C1A" w:rsidP="00030C1A">
      <w:pPr>
        <w:autoSpaceDE w:val="0"/>
        <w:autoSpaceDN w:val="0"/>
        <w:adjustRightInd w:val="0"/>
        <w:jc w:val="center"/>
        <w:rPr>
          <w:rFonts w:ascii="Arial" w:hAnsi="Arial" w:cs="Arial"/>
          <w:b/>
          <w:bCs/>
          <w:iCs/>
          <w:noProof/>
          <w:color w:val="000000"/>
          <w:sz w:val="22"/>
          <w:szCs w:val="22"/>
          <w:vertAlign w:val="baseline"/>
          <w:lang w:val="ru-RU" w:eastAsia="sr-Latn-CS"/>
        </w:rPr>
      </w:pPr>
    </w:p>
    <w:p w:rsidR="00030C1A" w:rsidRDefault="00030C1A" w:rsidP="00030C1A">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bookmarkStart w:id="0" w:name="_GoBack"/>
      <w:bookmarkEnd w:id="0"/>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C3547F" w:rsidRPr="00F71ED6" w:rsidRDefault="00C3547F" w:rsidP="00F71ED6"/>
    <w:sectPr w:rsidR="00C3547F" w:rsidRPr="00F71E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02"/>
    <w:rsid w:val="00030C1A"/>
    <w:rsid w:val="00C3547F"/>
    <w:rsid w:val="00F33B02"/>
    <w:rsid w:val="00F7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3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2015-10-16T09:28:00Z</dcterms:created>
  <dcterms:modified xsi:type="dcterms:W3CDTF">2016-02-24T10:05:00Z</dcterms:modified>
</cp:coreProperties>
</file>