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6" w:rsidRDefault="003A4E36" w:rsidP="003A4E3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Dom </w:t>
      </w:r>
      <w:proofErr w:type="spellStart"/>
      <w:r w:rsidR="00BF1F9C"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  <w:lang w:val="en-US"/>
        </w:rPr>
        <w:t>dravlja</w:t>
      </w:r>
      <w:proofErr w:type="spellEnd"/>
      <w:r>
        <w:rPr>
          <w:rFonts w:ascii="Times New Roman" w:hAnsi="Times New Roman"/>
          <w:lang w:val="en-US"/>
        </w:rPr>
        <w:t xml:space="preserve"> Valjevo</w:t>
      </w:r>
    </w:p>
    <w:p w:rsidR="003A4E36" w:rsidRDefault="003A4E36" w:rsidP="003A4E36">
      <w:pPr>
        <w:rPr>
          <w:rFonts w:ascii="Times New Roman" w:hAnsi="Times New Roman"/>
          <w:lang w:val="en-US"/>
        </w:rPr>
      </w:pPr>
    </w:p>
    <w:p w:rsidR="003A4E36" w:rsidRDefault="003A4E36" w:rsidP="003A4E36">
      <w:pPr>
        <w:rPr>
          <w:rFonts w:ascii="Times New Roman" w:hAnsi="Times New Roman"/>
          <w:lang w:val="en-US"/>
        </w:rPr>
      </w:pPr>
    </w:p>
    <w:p w:rsidR="003A4E36" w:rsidRDefault="003A4E36" w:rsidP="003A4E3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Pitanje</w:t>
      </w:r>
      <w:proofErr w:type="spellEnd"/>
      <w:r>
        <w:rPr>
          <w:rFonts w:ascii="Times New Roman" w:hAnsi="Times New Roman"/>
        </w:rPr>
        <w:t>:</w:t>
      </w:r>
    </w:p>
    <w:p w:rsidR="003A4E36" w:rsidRDefault="003A4E36" w:rsidP="003A4E36">
      <w:pPr>
        <w:rPr>
          <w:rFonts w:ascii="Times New Roman" w:hAnsi="Times New Roman"/>
        </w:rPr>
      </w:pPr>
    </w:p>
    <w:p w:rsidR="003A4E36" w:rsidRDefault="003A4E36" w:rsidP="003A4E36">
      <w:pPr>
        <w:rPr>
          <w:rFonts w:ascii="Times New Roman" w:hAnsi="Times New Roman"/>
        </w:rPr>
      </w:pPr>
      <w:r>
        <w:rPr>
          <w:rFonts w:ascii="Times New Roman" w:hAnsi="Times New Roman"/>
        </w:rPr>
        <w:t>U traženim tehničkim karakteristikama za defibrilator naveli ste ( do u poslednji detalj) tehničke karakteristike jednog proizvoda,  koji proizvodi jedan proizvođač. S obzirom da tražene zahteve zadovoljava samo jedan ponuđač, ćime su diskriminisani drugi proizvođači, tj ponuđači, onemogućemo je postojanje konkurencije, a time je prekršen Zakon o javnim n</w:t>
      </w:r>
      <w:r w:rsidR="00BF1F9C">
        <w:rPr>
          <w:rFonts w:ascii="Times New Roman" w:hAnsi="Times New Roman"/>
        </w:rPr>
        <w:t>a</w:t>
      </w:r>
      <w:r>
        <w:rPr>
          <w:rFonts w:ascii="Times New Roman" w:hAnsi="Times New Roman"/>
        </w:rPr>
        <w:t>bavakama.</w:t>
      </w:r>
    </w:p>
    <w:p w:rsidR="003A4E36" w:rsidRDefault="003A4E36" w:rsidP="003A4E36">
      <w:pPr>
        <w:rPr>
          <w:rFonts w:ascii="Times New Roman" w:hAnsi="Times New Roman"/>
        </w:rPr>
      </w:pPr>
      <w:r>
        <w:rPr>
          <w:rFonts w:ascii="Times New Roman" w:hAnsi="Times New Roman"/>
        </w:rPr>
        <w:t>Ukoliko posedujete dokaz da tražene karakteristike poseduju minimum dva ponuđača, tj proizvođača, molimo vas da nas informišete o tome u vašem odgovoru na pitanje.</w:t>
      </w:r>
    </w:p>
    <w:p w:rsidR="003A4E36" w:rsidRDefault="003A4E36" w:rsidP="003A4E36">
      <w:pPr>
        <w:rPr>
          <w:rFonts w:ascii="Times New Roman" w:hAnsi="Times New Roman"/>
        </w:rPr>
      </w:pPr>
    </w:p>
    <w:p w:rsidR="003A4E36" w:rsidRDefault="003A4E36" w:rsidP="003A4E36">
      <w:pPr>
        <w:rPr>
          <w:rFonts w:ascii="Times New Roman" w:hAnsi="Times New Roman"/>
        </w:rPr>
      </w:pPr>
      <w:r>
        <w:rPr>
          <w:rFonts w:ascii="Times New Roman" w:hAnsi="Times New Roman"/>
        </w:rPr>
        <w:t>Ukoliko pak ne posedujete dokaz o konkurentnosti, predlažemo vam da izmenite tehničke karakteristike na način da ih zadovoljavaju dva ili više ponuđača, a čime biste obezbedili konkurenciju i samim tim kvalitet i ekonomski najpovoqniju ponudu i to na sledeći način:</w:t>
      </w:r>
    </w:p>
    <w:p w:rsidR="003A4E36" w:rsidRDefault="003A4E36" w:rsidP="003A4E36">
      <w:pPr>
        <w:rPr>
          <w:rFonts w:ascii="Times New Roman" w:hAnsi="Times New Roman"/>
        </w:rPr>
      </w:pPr>
    </w:p>
    <w:p w:rsidR="003A4E36" w:rsidRDefault="003A4E36" w:rsidP="003A4E36">
      <w:pPr>
        <w:rPr>
          <w:rFonts w:ascii="Times New Roman" w:hAnsi="Times New Roman"/>
        </w:rPr>
      </w:pPr>
      <w:r>
        <w:rPr>
          <w:rFonts w:ascii="Times New Roman" w:hAnsi="Times New Roman"/>
        </w:rPr>
        <w:t>Tačka 11: Defibrilator mora da poseduje memorijsku karticu ili internu memoriju za kontimuirano snimanje, minimalno 40 mimuta kontinuiranog EKG-a; Minimalno 100 događaja sa registrovanim informacijama o isporučenim šokovima, izabranoj energiji i analizama ritma.</w:t>
      </w:r>
    </w:p>
    <w:p w:rsidR="003A4E36" w:rsidRDefault="003A4E36" w:rsidP="003A4E36">
      <w:pPr>
        <w:rPr>
          <w:rFonts w:ascii="Times New Roman" w:hAnsi="Times New Roman"/>
        </w:rPr>
      </w:pPr>
      <w:r>
        <w:rPr>
          <w:rFonts w:ascii="Times New Roman" w:hAnsi="Times New Roman"/>
        </w:rPr>
        <w:t>Tačka 17: težina aparata sa baterijom i parom elektroda maksimalno 3,2 kg,</w:t>
      </w:r>
    </w:p>
    <w:p w:rsidR="003A4E36" w:rsidRPr="003A4E36" w:rsidRDefault="003A4E36" w:rsidP="003A4E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Tačka 19: </w:t>
      </w:r>
      <w:r w:rsidR="00BF1F9C">
        <w:rPr>
          <w:rFonts w:ascii="Times New Roman" w:hAnsi="Times New Roman"/>
        </w:rPr>
        <w:t>Opseg rada temperature korišćewa defibrilatora od 0</w:t>
      </w:r>
      <w:r w:rsidR="00BF1F9C">
        <w:rPr>
          <w:rFonts w:ascii="Times New Roman" w:eastAsia="Times New Roman" w:hAnsi="Times New Roman"/>
        </w:rPr>
        <w:t>5</w:t>
      </w:r>
      <w:r w:rsidR="00BF1F9C">
        <w:rPr>
          <w:rFonts w:ascii="Cambria Math" w:eastAsia="Times New Roman" w:hAnsi="Cambria Math"/>
        </w:rPr>
        <w:t>⁰</w:t>
      </w:r>
      <w:r w:rsidR="00BF1F9C">
        <w:rPr>
          <w:rFonts w:ascii="Times New Roman" w:eastAsia="Times New Roman" w:hAnsi="Times New Roman"/>
        </w:rPr>
        <w:t>C</w:t>
      </w:r>
      <w:r w:rsidR="00BF1F9C">
        <w:rPr>
          <w:rFonts w:ascii="Times New Roman" w:eastAsia="Times New Roman" w:hAnsi="Times New Roman"/>
        </w:rPr>
        <w:t xml:space="preserve"> do +40</w:t>
      </w:r>
      <w:r w:rsidR="00BF1F9C">
        <w:rPr>
          <w:rFonts w:ascii="Cambria Math" w:eastAsia="Times New Roman" w:hAnsi="Cambria Math"/>
        </w:rPr>
        <w:t>⁰</w:t>
      </w:r>
      <w:r w:rsidR="00BF1F9C">
        <w:rPr>
          <w:rFonts w:ascii="Times New Roman" w:eastAsia="Times New Roman" w:hAnsi="Times New Roman"/>
        </w:rPr>
        <w:t>C</w:t>
      </w:r>
      <w:r w:rsidR="00BF1F9C">
        <w:rPr>
          <w:rFonts w:ascii="Times New Roman" w:eastAsia="Times New Roman" w:hAnsi="Times New Roman"/>
        </w:rPr>
        <w:t xml:space="preserve"> ili širi, uz mogućnost upotrebe minimum 1 čas na temperaturi u opsegu -20</w:t>
      </w:r>
      <w:r w:rsidR="00BF1F9C">
        <w:rPr>
          <w:rFonts w:ascii="Cambria Math" w:eastAsia="Times New Roman" w:hAnsi="Cambria Math"/>
        </w:rPr>
        <w:t>⁰</w:t>
      </w:r>
      <w:r w:rsidR="00BF1F9C">
        <w:rPr>
          <w:rFonts w:ascii="Times New Roman" w:eastAsia="Times New Roman" w:hAnsi="Times New Roman"/>
        </w:rPr>
        <w:t>C</w:t>
      </w:r>
      <w:r w:rsidR="00BF1F9C">
        <w:rPr>
          <w:rFonts w:ascii="Times New Roman" w:eastAsia="Times New Roman" w:hAnsi="Times New Roman"/>
        </w:rPr>
        <w:t xml:space="preserve"> do +60</w:t>
      </w:r>
      <w:r w:rsidR="00BF1F9C">
        <w:rPr>
          <w:rFonts w:ascii="Cambria Math" w:eastAsia="Times New Roman" w:hAnsi="Cambria Math"/>
        </w:rPr>
        <w:t>⁰</w:t>
      </w:r>
      <w:r w:rsidR="00BF1F9C">
        <w:rPr>
          <w:rFonts w:ascii="Times New Roman" w:eastAsia="Times New Roman" w:hAnsi="Times New Roman"/>
        </w:rPr>
        <w:t>C</w:t>
      </w:r>
      <w:r w:rsidR="00BF1F9C">
        <w:rPr>
          <w:rFonts w:ascii="Times New Roman" w:eastAsia="Times New Roman" w:hAnsi="Times New Roman"/>
        </w:rPr>
        <w:t xml:space="preserve"> ili šire.</w:t>
      </w:r>
    </w:p>
    <w:p w:rsidR="003A4E36" w:rsidRDefault="003A4E36" w:rsidP="003A4E36">
      <w:pPr>
        <w:rPr>
          <w:rFonts w:ascii="Times New Roman" w:hAnsi="Times New Roman"/>
          <w:lang w:val="en-US"/>
        </w:rPr>
      </w:pPr>
    </w:p>
    <w:p w:rsidR="003A4E36" w:rsidRDefault="00BF1F9C" w:rsidP="003A4E36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Odgovor</w:t>
      </w:r>
      <w:proofErr w:type="spellEnd"/>
      <w:r>
        <w:rPr>
          <w:rFonts w:ascii="Times New Roman" w:hAnsi="Times New Roman"/>
          <w:lang w:val="en-US"/>
        </w:rPr>
        <w:t>:</w:t>
      </w:r>
    </w:p>
    <w:p w:rsidR="003A4E36" w:rsidRDefault="003A4E36" w:rsidP="003A4E36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Rukovodeći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načelima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javne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nabavke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članom</w:t>
      </w:r>
      <w:proofErr w:type="spellEnd"/>
      <w:r>
        <w:rPr>
          <w:rFonts w:ascii="Times New Roman" w:hAnsi="Times New Roman"/>
          <w:lang w:val="en-US"/>
        </w:rPr>
        <w:t xml:space="preserve"> 9, </w:t>
      </w:r>
      <w:proofErr w:type="spellStart"/>
      <w:r>
        <w:rPr>
          <w:rFonts w:ascii="Times New Roman" w:hAnsi="Times New Roman"/>
          <w:lang w:val="en-US"/>
        </w:rPr>
        <w:t>Zakona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javnim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nabavkama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naruči</w:t>
      </w:r>
      <w:r w:rsidR="000101B1">
        <w:rPr>
          <w:rFonts w:ascii="Times New Roman" w:hAnsi="Times New Roman"/>
          <w:lang w:val="en-US"/>
        </w:rPr>
        <w:t>la</w:t>
      </w:r>
      <w:bookmarkStart w:id="0" w:name="_GoBack"/>
      <w:bookmarkEnd w:id="0"/>
      <w:r>
        <w:rPr>
          <w:rFonts w:ascii="Times New Roman" w:hAnsi="Times New Roman"/>
          <w:lang w:val="en-US"/>
        </w:rPr>
        <w:t>c</w:t>
      </w:r>
      <w:proofErr w:type="spellEnd"/>
      <w:r>
        <w:rPr>
          <w:rFonts w:ascii="Times New Roman" w:hAnsi="Times New Roman"/>
          <w:lang w:val="en-US"/>
        </w:rPr>
        <w:t xml:space="preserve"> je </w:t>
      </w:r>
      <w:proofErr w:type="spellStart"/>
      <w:r>
        <w:rPr>
          <w:rFonts w:ascii="Times New Roman" w:hAnsi="Times New Roman"/>
          <w:lang w:val="en-US"/>
        </w:rPr>
        <w:t>tehničke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karakteristike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defibrilatora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pripremio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isključivo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osnovu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definisanih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potreba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krajnjih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korisnika</w:t>
      </w:r>
      <w:proofErr w:type="spellEnd"/>
      <w:r>
        <w:rPr>
          <w:rFonts w:ascii="Times New Roman" w:hAnsi="Times New Roman"/>
          <w:lang w:val="en-US"/>
        </w:rPr>
        <w:t xml:space="preserve">. Kao </w:t>
      </w:r>
      <w:proofErr w:type="spellStart"/>
      <w:r>
        <w:rPr>
          <w:rFonts w:ascii="Times New Roman" w:hAnsi="Times New Roman"/>
          <w:lang w:val="en-US"/>
        </w:rPr>
        <w:t>medicinsko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sredstvo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koje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koristi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urgentnim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stanjima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kod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životno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ugroženih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pacijenata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kvalitet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funkcionalnost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istog</w:t>
      </w:r>
      <w:proofErr w:type="spellEnd"/>
      <w:r>
        <w:rPr>
          <w:rFonts w:ascii="Times New Roman" w:hAnsi="Times New Roman"/>
          <w:lang w:val="en-US"/>
        </w:rPr>
        <w:t xml:space="preserve"> je za </w:t>
      </w:r>
      <w:proofErr w:type="spellStart"/>
      <w:r>
        <w:rPr>
          <w:rFonts w:ascii="Times New Roman" w:hAnsi="Times New Roman"/>
          <w:lang w:val="en-US"/>
        </w:rPr>
        <w:t>naručioca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od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neprocenjive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vrednosti</w:t>
      </w:r>
      <w:proofErr w:type="spellEnd"/>
      <w:r>
        <w:rPr>
          <w:rFonts w:ascii="Times New Roman" w:hAnsi="Times New Roman"/>
          <w:lang w:val="en-US"/>
        </w:rPr>
        <w:t>.</w:t>
      </w:r>
    </w:p>
    <w:p w:rsidR="003A4E36" w:rsidRDefault="003A4E36" w:rsidP="003A4E36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Što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tiče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spornih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tehničkih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karakteristika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odgovori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sledeći</w:t>
      </w:r>
      <w:proofErr w:type="spellEnd"/>
      <w:r>
        <w:rPr>
          <w:rFonts w:ascii="Times New Roman" w:hAnsi="Times New Roman"/>
          <w:lang w:val="en-US"/>
        </w:rPr>
        <w:t>:</w:t>
      </w:r>
    </w:p>
    <w:p w:rsidR="003A4E36" w:rsidRDefault="003A4E36" w:rsidP="003A4E3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en-US"/>
        </w:rPr>
        <w:t>Naručilac</w:t>
      </w:r>
      <w:proofErr w:type="spellEnd"/>
      <w:r>
        <w:rPr>
          <w:rFonts w:ascii="Times New Roman" w:eastAsia="Times New Roman" w:hAnsi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/>
          <w:lang w:val="en-US"/>
        </w:rPr>
        <w:t>pri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definisanju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liste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minimalnih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tehničkih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karakteristika</w:t>
      </w:r>
      <w:proofErr w:type="spellEnd"/>
      <w:r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 w:rsidR="00BF1F9C">
        <w:rPr>
          <w:rFonts w:ascii="Times New Roman" w:eastAsia="Times New Roman" w:hAnsi="Times New Roman"/>
          <w:lang w:val="en-US"/>
        </w:rPr>
        <w:t>stavku</w:t>
      </w:r>
      <w:proofErr w:type="spellEnd"/>
      <w:r>
        <w:rPr>
          <w:rFonts w:ascii="Times New Roman" w:eastAsia="Times New Roman" w:hAnsi="Times New Roman"/>
          <w:lang w:val="en-US"/>
        </w:rPr>
        <w:t xml:space="preserve"> br. 11, 28</w:t>
      </w:r>
      <w:proofErr w:type="gramStart"/>
      <w:r>
        <w:rPr>
          <w:rFonts w:ascii="Times New Roman" w:eastAsia="Times New Roman" w:hAnsi="Times New Roman"/>
          <w:lang w:val="en-US"/>
        </w:rPr>
        <w:t>,29</w:t>
      </w:r>
      <w:proofErr w:type="gramEnd"/>
      <w:r>
        <w:rPr>
          <w:rFonts w:ascii="Times New Roman" w:eastAsia="Times New Roman" w:hAnsi="Times New Roman"/>
          <w:lang w:val="en-US"/>
        </w:rPr>
        <w:t xml:space="preserve"> i 30, </w:t>
      </w:r>
      <w:proofErr w:type="spellStart"/>
      <w:r>
        <w:rPr>
          <w:rFonts w:ascii="Times New Roman" w:eastAsia="Times New Roman" w:hAnsi="Times New Roman"/>
          <w:lang w:val="en-US"/>
        </w:rPr>
        <w:t>definisao</w:t>
      </w:r>
      <w:proofErr w:type="spellEnd"/>
      <w:r>
        <w:rPr>
          <w:rFonts w:ascii="Times New Roman" w:eastAsia="Times New Roman" w:hAnsi="Times New Roman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lang w:val="en-US"/>
        </w:rPr>
        <w:t>kapacitet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memorijske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kartice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ili</w:t>
      </w:r>
      <w:proofErr w:type="spellEnd"/>
      <w:r>
        <w:rPr>
          <w:rFonts w:ascii="Times New Roman" w:eastAsia="Times New Roman" w:hAnsi="Times New Roman"/>
          <w:lang w:val="en-US"/>
        </w:rPr>
        <w:t xml:space="preserve"> interne </w:t>
      </w:r>
      <w:proofErr w:type="spellStart"/>
      <w:r>
        <w:rPr>
          <w:rFonts w:ascii="Times New Roman" w:eastAsia="Times New Roman" w:hAnsi="Times New Roman"/>
          <w:lang w:val="en-US"/>
        </w:rPr>
        <w:t>memorije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koju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predmetno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dobro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mora</w:t>
      </w:r>
      <w:proofErr w:type="spellEnd"/>
      <w:r>
        <w:rPr>
          <w:rFonts w:ascii="Times New Roman" w:eastAsia="Times New Roman" w:hAnsi="Times New Roman"/>
          <w:lang w:val="en-US"/>
        </w:rPr>
        <w:t xml:space="preserve"> da </w:t>
      </w:r>
      <w:proofErr w:type="spellStart"/>
      <w:r>
        <w:rPr>
          <w:rFonts w:ascii="Times New Roman" w:eastAsia="Times New Roman" w:hAnsi="Times New Roman"/>
          <w:lang w:val="en-US"/>
        </w:rPr>
        <w:t>poseduje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:rsidR="003A4E36" w:rsidRDefault="003A4E36" w:rsidP="003A4E36">
      <w:pPr>
        <w:ind w:left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Obzirom</w:t>
      </w:r>
      <w:proofErr w:type="spellEnd"/>
      <w:r>
        <w:rPr>
          <w:rFonts w:ascii="Times New Roman" w:hAnsi="Times New Roman"/>
          <w:lang w:val="en-US"/>
        </w:rPr>
        <w:t xml:space="preserve"> da je</w:t>
      </w:r>
      <w:proofErr w:type="gramStart"/>
      <w:r>
        <w:rPr>
          <w:rFonts w:ascii="Times New Roman" w:hAnsi="Times New Roman"/>
          <w:lang w:val="en-US"/>
        </w:rPr>
        <w:t xml:space="preserve">  </w:t>
      </w:r>
      <w:proofErr w:type="spellStart"/>
      <w:r>
        <w:rPr>
          <w:rFonts w:ascii="Times New Roman" w:hAnsi="Times New Roman"/>
          <w:lang w:val="en-US"/>
        </w:rPr>
        <w:t>defibrilator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koji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nabavlja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namenjen</w:t>
      </w:r>
      <w:proofErr w:type="spellEnd"/>
      <w:r>
        <w:rPr>
          <w:rFonts w:ascii="Times New Roman" w:hAnsi="Times New Roman"/>
          <w:lang w:val="en-US"/>
        </w:rPr>
        <w:t xml:space="preserve"> za </w:t>
      </w:r>
      <w:proofErr w:type="spellStart"/>
      <w:r>
        <w:rPr>
          <w:rFonts w:ascii="Times New Roman" w:hAnsi="Times New Roman"/>
          <w:lang w:val="en-US"/>
        </w:rPr>
        <w:t>terenski</w:t>
      </w:r>
      <w:proofErr w:type="spellEnd"/>
      <w:r>
        <w:rPr>
          <w:rFonts w:ascii="Times New Roman" w:hAnsi="Times New Roman"/>
          <w:lang w:val="en-US"/>
        </w:rPr>
        <w:t xml:space="preserve"> rad i transport </w:t>
      </w:r>
      <w:proofErr w:type="spellStart"/>
      <w:r>
        <w:rPr>
          <w:rFonts w:ascii="Times New Roman" w:hAnsi="Times New Roman"/>
          <w:lang w:val="en-US"/>
        </w:rPr>
        <w:t>urgentnih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stanja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naručilac</w:t>
      </w:r>
      <w:proofErr w:type="spellEnd"/>
      <w:r>
        <w:rPr>
          <w:rFonts w:ascii="Times New Roman" w:hAnsi="Times New Roman"/>
          <w:lang w:val="en-US"/>
        </w:rPr>
        <w:t xml:space="preserve"> je </w:t>
      </w:r>
      <w:proofErr w:type="spellStart"/>
      <w:r>
        <w:rPr>
          <w:rFonts w:ascii="Times New Roman" w:hAnsi="Times New Roman"/>
          <w:lang w:val="en-US"/>
        </w:rPr>
        <w:t>pri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definisanju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tehničkih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karakteristike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opisuju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kapacitet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memorije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vodio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računa</w:t>
      </w:r>
      <w:proofErr w:type="spellEnd"/>
      <w:r>
        <w:rPr>
          <w:rFonts w:ascii="Times New Roman" w:hAnsi="Times New Roman"/>
          <w:lang w:val="en-US"/>
        </w:rPr>
        <w:t xml:space="preserve"> da je do </w:t>
      </w:r>
      <w:proofErr w:type="spellStart"/>
      <w:r>
        <w:rPr>
          <w:rFonts w:ascii="Times New Roman" w:hAnsi="Times New Roman"/>
          <w:lang w:val="en-US"/>
        </w:rPr>
        <w:t>najbliže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ustanove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trecijarnog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nivoa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naručioc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udaljen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najmanje</w:t>
      </w:r>
      <w:proofErr w:type="spellEnd"/>
      <w:r>
        <w:rPr>
          <w:rFonts w:ascii="Times New Roman" w:hAnsi="Times New Roman"/>
          <w:lang w:val="en-US"/>
        </w:rPr>
        <w:t xml:space="preserve"> 90 </w:t>
      </w:r>
      <w:proofErr w:type="spellStart"/>
      <w:r>
        <w:rPr>
          <w:rFonts w:ascii="Times New Roman" w:hAnsi="Times New Roman"/>
          <w:lang w:val="en-US"/>
        </w:rPr>
        <w:t>minuta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vožnje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Rukovodeći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činjenicom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memorisane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informacije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defibrilatoru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pojedinim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situacijama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od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vitalnog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značaja</w:t>
      </w:r>
      <w:proofErr w:type="spellEnd"/>
      <w:r>
        <w:rPr>
          <w:rFonts w:ascii="Times New Roman" w:hAnsi="Times New Roman"/>
          <w:lang w:val="en-US"/>
        </w:rPr>
        <w:t xml:space="preserve"> za </w:t>
      </w:r>
      <w:proofErr w:type="spellStart"/>
      <w:r>
        <w:rPr>
          <w:rFonts w:ascii="Times New Roman" w:hAnsi="Times New Roman"/>
          <w:lang w:val="en-US"/>
        </w:rPr>
        <w:t>dalje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zbrinjavanje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pacijenta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istovremeno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spornim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situacijama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jedini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sudski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dokaz</w:t>
      </w:r>
      <w:proofErr w:type="spellEnd"/>
      <w:r>
        <w:rPr>
          <w:rFonts w:ascii="Times New Roman" w:hAnsi="Times New Roman"/>
          <w:lang w:val="en-US"/>
        </w:rPr>
        <w:t xml:space="preserve"> da je </w:t>
      </w:r>
      <w:proofErr w:type="spellStart"/>
      <w:r>
        <w:rPr>
          <w:rFonts w:ascii="Times New Roman" w:hAnsi="Times New Roman"/>
          <w:lang w:val="en-US"/>
        </w:rPr>
        <w:t>reanimacija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odgovorno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stručno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sprovedena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zahtevani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kapacitet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memorije</w:t>
      </w:r>
      <w:proofErr w:type="spellEnd"/>
      <w:r>
        <w:rPr>
          <w:rFonts w:ascii="Times New Roman" w:hAnsi="Times New Roman"/>
          <w:lang w:val="en-US"/>
        </w:rPr>
        <w:t xml:space="preserve"> je </w:t>
      </w:r>
      <w:proofErr w:type="spellStart"/>
      <w:r>
        <w:rPr>
          <w:rFonts w:ascii="Times New Roman" w:hAnsi="Times New Roman"/>
          <w:lang w:val="en-US"/>
        </w:rPr>
        <w:t>minimalni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uslov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koji</w:t>
      </w:r>
      <w:proofErr w:type="spellEnd"/>
      <w:r>
        <w:rPr>
          <w:rFonts w:ascii="Times New Roman" w:hAnsi="Times New Roman"/>
          <w:lang w:val="en-US"/>
        </w:rPr>
        <w:t xml:space="preserve"> je za </w:t>
      </w:r>
      <w:proofErr w:type="spellStart"/>
      <w:r>
        <w:rPr>
          <w:rFonts w:ascii="Times New Roman" w:hAnsi="Times New Roman"/>
          <w:lang w:val="en-US"/>
        </w:rPr>
        <w:t>naručioca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eksploataciji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predmetnog</w:t>
      </w:r>
      <w:proofErr w:type="spellEnd"/>
      <w:r>
        <w:rPr>
          <w:rFonts w:ascii="Times New Roman" w:hAnsi="Times New Roman"/>
          <w:lang w:val="en-US"/>
        </w:rPr>
        <w:t xml:space="preserve"> dobra od </w:t>
      </w:r>
      <w:proofErr w:type="spellStart"/>
      <w:r>
        <w:rPr>
          <w:rFonts w:ascii="Times New Roman" w:hAnsi="Times New Roman"/>
          <w:lang w:val="en-US"/>
        </w:rPr>
        <w:t>neprocenjive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vrednosti</w:t>
      </w:r>
      <w:proofErr w:type="spellEnd"/>
      <w:r>
        <w:rPr>
          <w:rFonts w:ascii="Times New Roman" w:hAnsi="Times New Roman"/>
          <w:lang w:val="en-US"/>
        </w:rPr>
        <w:t>.</w:t>
      </w:r>
    </w:p>
    <w:p w:rsidR="00BF1F9C" w:rsidRDefault="00BF1F9C" w:rsidP="003A4E36">
      <w:pPr>
        <w:ind w:left="720"/>
        <w:rPr>
          <w:rFonts w:ascii="Times New Roman" w:hAnsi="Times New Roman"/>
          <w:lang w:val="en-US"/>
        </w:rPr>
      </w:pPr>
    </w:p>
    <w:p w:rsidR="003A4E36" w:rsidRDefault="003A4E36" w:rsidP="003A4E3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en-US"/>
        </w:rPr>
        <w:t>Naručilac</w:t>
      </w:r>
      <w:proofErr w:type="spellEnd"/>
      <w:r>
        <w:rPr>
          <w:rFonts w:ascii="Times New Roman" w:eastAsia="Times New Roman" w:hAnsi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/>
          <w:lang w:val="en-US"/>
        </w:rPr>
        <w:t>pri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definisanju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liste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minimalnih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tehničkih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karakteristika</w:t>
      </w:r>
      <w:proofErr w:type="spellEnd"/>
      <w:r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 w:rsidR="00BF1F9C">
        <w:rPr>
          <w:rFonts w:ascii="Times New Roman" w:eastAsia="Times New Roman" w:hAnsi="Times New Roman"/>
          <w:lang w:val="en-US"/>
        </w:rPr>
        <w:t>stavku</w:t>
      </w:r>
      <w:proofErr w:type="spellEnd"/>
      <w:r>
        <w:rPr>
          <w:rFonts w:ascii="Times New Roman" w:eastAsia="Times New Roman" w:hAnsi="Times New Roman"/>
          <w:lang w:val="en-US"/>
        </w:rPr>
        <w:t xml:space="preserve"> br. 17, </w:t>
      </w:r>
      <w:proofErr w:type="spellStart"/>
      <w:r>
        <w:rPr>
          <w:rFonts w:ascii="Times New Roman" w:eastAsia="Times New Roman" w:hAnsi="Times New Roman"/>
          <w:lang w:val="en-US"/>
        </w:rPr>
        <w:t>definisao</w:t>
      </w:r>
      <w:proofErr w:type="spellEnd"/>
      <w:r>
        <w:rPr>
          <w:rFonts w:ascii="Times New Roman" w:eastAsia="Times New Roman" w:hAnsi="Times New Roman"/>
          <w:lang w:val="en-US"/>
        </w:rPr>
        <w:t>: "</w:t>
      </w:r>
      <w:proofErr w:type="spellStart"/>
      <w:r>
        <w:rPr>
          <w:rFonts w:ascii="Times New Roman" w:eastAsia="Times New Roman" w:hAnsi="Times New Roman"/>
          <w:lang w:val="en-US"/>
        </w:rPr>
        <w:t>Težina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aparata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maksimalno</w:t>
      </w:r>
      <w:proofErr w:type="spellEnd"/>
      <w:r>
        <w:rPr>
          <w:rFonts w:ascii="Times New Roman" w:eastAsia="Times New Roman" w:hAnsi="Times New Roman"/>
          <w:lang w:val="en-US"/>
        </w:rPr>
        <w:t xml:space="preserve"> 1</w:t>
      </w:r>
      <w:proofErr w:type="gramStart"/>
      <w:r>
        <w:rPr>
          <w:rFonts w:ascii="Times New Roman" w:eastAsia="Times New Roman" w:hAnsi="Times New Roman"/>
          <w:lang w:val="en-US"/>
        </w:rPr>
        <w:t>,6</w:t>
      </w:r>
      <w:proofErr w:type="gramEnd"/>
      <w:r>
        <w:rPr>
          <w:rFonts w:ascii="Times New Roman" w:eastAsia="Times New Roman" w:hAnsi="Times New Roman"/>
          <w:lang w:val="en-US"/>
        </w:rPr>
        <w:t xml:space="preserve"> kg'', </w:t>
      </w:r>
      <w:proofErr w:type="spellStart"/>
      <w:r>
        <w:rPr>
          <w:rFonts w:ascii="Times New Roman" w:eastAsia="Times New Roman" w:hAnsi="Times New Roman"/>
          <w:lang w:val="en-US"/>
        </w:rPr>
        <w:t>iz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razloga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što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veće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portabilnosti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aparata</w:t>
      </w:r>
      <w:proofErr w:type="spellEnd"/>
      <w:r>
        <w:rPr>
          <w:rFonts w:ascii="Times New Roman" w:eastAsia="Times New Roman" w:hAnsi="Times New Roman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lang w:val="en-US"/>
        </w:rPr>
        <w:t>samim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tim</w:t>
      </w:r>
      <w:proofErr w:type="spellEnd"/>
      <w:r>
        <w:rPr>
          <w:rFonts w:ascii="Times New Roman" w:eastAsia="Times New Roman" w:hAnsi="Times New Roman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lang w:val="en-US"/>
        </w:rPr>
        <w:t>funkcionalsti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osoblja</w:t>
      </w:r>
      <w:proofErr w:type="spellEnd"/>
      <w:r>
        <w:rPr>
          <w:rFonts w:ascii="Times New Roman" w:eastAsia="Times New Roman" w:hAnsi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lang w:val="en-US"/>
        </w:rPr>
        <w:t>radu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sa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istim</w:t>
      </w:r>
      <w:proofErr w:type="spellEnd"/>
      <w:r>
        <w:rPr>
          <w:rFonts w:ascii="Times New Roman" w:eastAsia="Times New Roman" w:hAnsi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lang w:val="en-US"/>
        </w:rPr>
        <w:t>Zahtev</w:t>
      </w:r>
      <w:proofErr w:type="spellEnd"/>
      <w:r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lang w:val="en-US"/>
        </w:rPr>
        <w:t>promenom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tražene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karakteristike</w:t>
      </w:r>
      <w:proofErr w:type="spellEnd"/>
      <w:r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lang w:val="en-US"/>
        </w:rPr>
        <w:t>više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lang w:val="en-US"/>
        </w:rPr>
        <w:t>od</w:t>
      </w:r>
      <w:proofErr w:type="gramEnd"/>
      <w:r>
        <w:rPr>
          <w:rFonts w:ascii="Times New Roman" w:eastAsia="Times New Roman" w:hAnsi="Times New Roman"/>
          <w:lang w:val="en-US"/>
        </w:rPr>
        <w:t xml:space="preserve"> 50% </w:t>
      </w:r>
      <w:proofErr w:type="spellStart"/>
      <w:r>
        <w:rPr>
          <w:rFonts w:ascii="Times New Roman" w:eastAsia="Times New Roman" w:hAnsi="Times New Roman"/>
          <w:lang w:val="en-US"/>
        </w:rPr>
        <w:t>nije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prihvatljiv</w:t>
      </w:r>
      <w:proofErr w:type="spellEnd"/>
      <w:r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lang w:val="en-US"/>
        </w:rPr>
        <w:t>naručioca</w:t>
      </w:r>
      <w:proofErr w:type="spellEnd"/>
      <w:r>
        <w:rPr>
          <w:rFonts w:ascii="Times New Roman" w:eastAsia="Times New Roman" w:hAnsi="Times New Roman"/>
          <w:lang w:val="en-US"/>
        </w:rPr>
        <w:t xml:space="preserve">. </w:t>
      </w:r>
    </w:p>
    <w:p w:rsidR="003A4E36" w:rsidRDefault="003A4E36" w:rsidP="003A4E3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lang w:val="en-US"/>
        </w:rPr>
        <w:t>Naručilac</w:t>
      </w:r>
      <w:proofErr w:type="spellEnd"/>
      <w:r>
        <w:rPr>
          <w:rFonts w:ascii="Times New Roman" w:eastAsia="Times New Roman" w:hAnsi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/>
          <w:lang w:val="en-US"/>
        </w:rPr>
        <w:t>prilikom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definisanja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liste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minimalnih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tehničkih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karakteristika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 w:rsidR="00BF1F9C">
        <w:rPr>
          <w:rFonts w:ascii="Times New Roman" w:eastAsia="Times New Roman" w:hAnsi="Times New Roman"/>
          <w:lang w:val="en-US"/>
        </w:rPr>
        <w:t xml:space="preserve">za </w:t>
      </w:r>
      <w:proofErr w:type="spellStart"/>
      <w:r w:rsidR="00BF1F9C">
        <w:rPr>
          <w:rFonts w:ascii="Times New Roman" w:eastAsia="Times New Roman" w:hAnsi="Times New Roman"/>
          <w:lang w:val="en-US"/>
        </w:rPr>
        <w:t>stavku</w:t>
      </w:r>
      <w:proofErr w:type="spellEnd"/>
      <w:r>
        <w:rPr>
          <w:rFonts w:ascii="Times New Roman" w:eastAsia="Times New Roman" w:hAnsi="Times New Roman"/>
          <w:lang w:val="en-US"/>
        </w:rPr>
        <w:t xml:space="preserve"> 19, </w:t>
      </w:r>
      <w:proofErr w:type="spellStart"/>
      <w:r>
        <w:rPr>
          <w:rFonts w:ascii="Times New Roman" w:eastAsia="Times New Roman" w:hAnsi="Times New Roman"/>
          <w:lang w:val="en-US"/>
        </w:rPr>
        <w:t>definisao</w:t>
      </w:r>
      <w:proofErr w:type="spellEnd"/>
      <w:r w:rsidR="00BF1F9C">
        <w:rPr>
          <w:rFonts w:ascii="Times New Roman" w:eastAsia="Times New Roman" w:hAnsi="Times New Roman"/>
          <w:lang w:val="en-US"/>
        </w:rPr>
        <w:t xml:space="preserve">: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Opseg radne temperature korišćenja defibrilatora od</w:t>
      </w:r>
      <w:proofErr w:type="gramStart"/>
      <w:r>
        <w:rPr>
          <w:rFonts w:ascii="Times New Roman" w:eastAsia="Times New Roman" w:hAnsi="Times New Roman"/>
        </w:rPr>
        <w:t>  maksimalno</w:t>
      </w:r>
      <w:proofErr w:type="gramEnd"/>
      <w:r>
        <w:rPr>
          <w:rFonts w:ascii="Times New Roman" w:eastAsia="Times New Roman" w:hAnsi="Times New Roman"/>
        </w:rPr>
        <w:t xml:space="preserve"> -5</w:t>
      </w:r>
      <w:r>
        <w:rPr>
          <w:rFonts w:ascii="Cambria Math" w:eastAsia="Times New Roman" w:hAnsi="Cambria Math"/>
        </w:rPr>
        <w:t>⁰</w:t>
      </w:r>
      <w:r>
        <w:rPr>
          <w:rFonts w:ascii="Times New Roman" w:eastAsia="Times New Roman" w:hAnsi="Times New Roman"/>
        </w:rPr>
        <w:t>C do  minimalno +40</w:t>
      </w:r>
      <w:r>
        <w:rPr>
          <w:rFonts w:ascii="Cambria Math" w:eastAsia="Times New Roman" w:hAnsi="Cambria Math"/>
        </w:rPr>
        <w:t>⁰</w:t>
      </w:r>
      <w:r>
        <w:rPr>
          <w:rFonts w:ascii="Times New Roman" w:eastAsia="Times New Roman" w:hAnsi="Times New Roman"/>
        </w:rPr>
        <w:t xml:space="preserve">C ili širi. </w:t>
      </w:r>
    </w:p>
    <w:p w:rsidR="003A4E36" w:rsidRDefault="003A4E36" w:rsidP="003A4E36">
      <w:pPr>
        <w:ind w:left="720"/>
      </w:pPr>
      <w:r>
        <w:rPr>
          <w:rFonts w:ascii="Times New Roman" w:hAnsi="Times New Roman"/>
        </w:rPr>
        <w:t>Na osnovu dosadašnjeg iskustva naručioca, u praksi su moguće reanimacije na terenu koje mogu  veoma često potrajati i duže od 1h. Iz tog razloga za naručioca je neprihvatljivo da vremenski ograniči terensku upotrebu defibrilatora u vremenskim prilikama ispod 0</w:t>
      </w:r>
      <w:r>
        <w:t>⁰C.</w:t>
      </w:r>
    </w:p>
    <w:p w:rsidR="003A4E36" w:rsidRDefault="003A4E36" w:rsidP="00BF1F9C">
      <w:pPr>
        <w:ind w:left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Na </w:t>
      </w:r>
      <w:proofErr w:type="spellStart"/>
      <w:r>
        <w:rPr>
          <w:rFonts w:ascii="Times New Roman" w:hAnsi="Times New Roman"/>
          <w:lang w:val="en-US"/>
        </w:rPr>
        <w:t>osnovu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izvršene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analize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ponude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defibrilatora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naručilac</w:t>
      </w:r>
      <w:proofErr w:type="spellEnd"/>
      <w:r>
        <w:rPr>
          <w:rFonts w:ascii="Times New Roman" w:hAnsi="Times New Roman"/>
          <w:lang w:val="en-US"/>
        </w:rPr>
        <w:t xml:space="preserve"> se </w:t>
      </w:r>
      <w:proofErr w:type="spellStart"/>
      <w:r>
        <w:rPr>
          <w:rFonts w:ascii="Times New Roman" w:hAnsi="Times New Roman"/>
          <w:lang w:val="en-US"/>
        </w:rPr>
        <w:t>uverio</w:t>
      </w:r>
      <w:proofErr w:type="spellEnd"/>
      <w:r>
        <w:rPr>
          <w:rFonts w:ascii="Times New Roman" w:hAnsi="Times New Roman"/>
          <w:lang w:val="en-US"/>
        </w:rPr>
        <w:t xml:space="preserve"> da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tržištu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Republike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Srbije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postoji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više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ponuđača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koji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mogu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odgovoriti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zahtevanim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tehničkim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karakteristikama</w:t>
      </w:r>
      <w:proofErr w:type="spellEnd"/>
      <w:proofErr w:type="gramStart"/>
      <w:r>
        <w:rPr>
          <w:rFonts w:ascii="Times New Roman" w:hAnsi="Times New Roman"/>
          <w:lang w:val="en-US"/>
        </w:rPr>
        <w:t>  za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predmetno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dobro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čime</w:t>
      </w:r>
      <w:proofErr w:type="spellEnd"/>
      <w:r>
        <w:rPr>
          <w:rFonts w:ascii="Times New Roman" w:hAnsi="Times New Roman"/>
          <w:lang w:val="en-US"/>
        </w:rPr>
        <w:t xml:space="preserve"> je </w:t>
      </w:r>
      <w:proofErr w:type="spellStart"/>
      <w:r>
        <w:rPr>
          <w:rFonts w:ascii="Times New Roman" w:hAnsi="Times New Roman"/>
          <w:lang w:val="en-US"/>
        </w:rPr>
        <w:t>obezbeđeno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načelo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obezbeđivanja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konkurencije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konkursna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dokumentacija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urađena</w:t>
      </w:r>
      <w:proofErr w:type="spellEnd"/>
      <w:r>
        <w:rPr>
          <w:rFonts w:ascii="Times New Roman" w:hAnsi="Times New Roman"/>
          <w:lang w:val="en-US"/>
        </w:rPr>
        <w:t xml:space="preserve"> u </w:t>
      </w:r>
      <w:proofErr w:type="spellStart"/>
      <w:r>
        <w:rPr>
          <w:rFonts w:ascii="Times New Roman" w:hAnsi="Times New Roman"/>
          <w:lang w:val="en-US"/>
        </w:rPr>
        <w:t>skladu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zakonom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javnim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nabavkama</w:t>
      </w:r>
      <w:proofErr w:type="spellEnd"/>
      <w:r>
        <w:rPr>
          <w:rFonts w:ascii="Times New Roman" w:hAnsi="Times New Roman"/>
          <w:lang w:val="en-US"/>
        </w:rPr>
        <w:t xml:space="preserve">. </w:t>
      </w:r>
    </w:p>
    <w:p w:rsidR="00BF1F9C" w:rsidRDefault="00BF1F9C" w:rsidP="00BF1F9C">
      <w:pPr>
        <w:ind w:left="709"/>
        <w:rPr>
          <w:rFonts w:ascii="Times New Roman" w:hAnsi="Times New Roman"/>
          <w:lang w:val="en-US"/>
        </w:rPr>
      </w:pPr>
    </w:p>
    <w:p w:rsidR="003A4E36" w:rsidRDefault="00BF1F9C" w:rsidP="003A4E36">
      <w:pPr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Naručilac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ostaje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navedenim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tehničkim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karakteristikama</w:t>
      </w:r>
      <w:proofErr w:type="spellEnd"/>
      <w:r w:rsidR="003A4E36">
        <w:rPr>
          <w:rFonts w:ascii="Times New Roman" w:hAnsi="Times New Roman"/>
          <w:lang w:val="en-US"/>
        </w:rPr>
        <w:t>.</w:t>
      </w:r>
      <w:proofErr w:type="gramEnd"/>
    </w:p>
    <w:p w:rsidR="00BF1F9C" w:rsidRDefault="00BF1F9C"/>
    <w:p w:rsidR="00BF1F9C" w:rsidRPr="00BF1F9C" w:rsidRDefault="00BF1F9C" w:rsidP="00BF1F9C"/>
    <w:p w:rsidR="00BF1F9C" w:rsidRDefault="00BF1F9C" w:rsidP="00BF1F9C"/>
    <w:p w:rsidR="007B7242" w:rsidRPr="00BF1F9C" w:rsidRDefault="00BF1F9C" w:rsidP="00BF1F9C">
      <w:pPr>
        <w:tabs>
          <w:tab w:val="left" w:pos="5820"/>
        </w:tabs>
      </w:pPr>
      <w:r>
        <w:tab/>
        <w:t>Komisija za javnu nabavku</w:t>
      </w:r>
    </w:p>
    <w:sectPr w:rsidR="007B7242" w:rsidRPr="00BF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94C"/>
    <w:multiLevelType w:val="hybridMultilevel"/>
    <w:tmpl w:val="B24C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6"/>
    <w:rsid w:val="000101B1"/>
    <w:rsid w:val="003A4E36"/>
    <w:rsid w:val="007B7242"/>
    <w:rsid w:val="00B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6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36"/>
    <w:rPr>
      <w:rFonts w:ascii="Tahoma" w:hAnsi="Tahoma" w:cs="Tahoma"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6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36"/>
    <w:rPr>
      <w:rFonts w:ascii="Tahoma" w:hAnsi="Tahoma" w:cs="Tahoma"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2017-03-31T06:31:00Z</dcterms:created>
  <dcterms:modified xsi:type="dcterms:W3CDTF">2017-03-31T08:07:00Z</dcterms:modified>
</cp:coreProperties>
</file>