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Latn-RS"/>
        </w:rPr>
      </w:pPr>
    </w:p>
    <w:p w:rsidR="00BC4C03" w:rsidRDefault="00BC4C03" w:rsidP="00162B56">
      <w:pPr>
        <w:rPr>
          <w:sz w:val="22"/>
          <w:szCs w:val="22"/>
          <w:lang w:val="sr-Latn-RS"/>
        </w:rPr>
      </w:pPr>
    </w:p>
    <w:p w:rsidR="00BC4C03" w:rsidRPr="00BC4C03" w:rsidRDefault="00BC4C03" w:rsidP="00162B56">
      <w:pPr>
        <w:rPr>
          <w:sz w:val="22"/>
          <w:szCs w:val="22"/>
          <w:lang w:val="sr-Latn-RS"/>
        </w:rPr>
      </w:pPr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Назив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Дом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здравља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Ваљево</w:t>
      </w:r>
      <w:proofErr w:type="spellEnd"/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Адреса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Железничка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EC6F2A">
        <w:rPr>
          <w:rFonts w:ascii="Arial" w:hAnsi="Arial" w:cs="Arial"/>
          <w:sz w:val="22"/>
          <w:szCs w:val="22"/>
        </w:rPr>
        <w:t>Ваљево</w:t>
      </w:r>
      <w:proofErr w:type="spellEnd"/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r w:rsidRPr="00EC6F2A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EC6F2A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17817361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Интернет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страница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C6F2A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EF300A" w:rsidRPr="00EC6F2A" w:rsidRDefault="00EF300A" w:rsidP="00EF300A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Врста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Врста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поступка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јавне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набавке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јавна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мале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EF300A" w:rsidRPr="00EC6F2A" w:rsidRDefault="00EF300A" w:rsidP="00EF300A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Предмет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јавне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набавке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</w:t>
      </w:r>
      <w:r w:rsidRPr="00EC6F2A">
        <w:rPr>
          <w:rFonts w:ascii="Arial" w:hAnsi="Arial" w:cs="Arial"/>
          <w:sz w:val="22"/>
          <w:szCs w:val="22"/>
          <w:lang w:val="sr-Cyrl-RS"/>
        </w:rPr>
        <w:t>материјала за зубну технику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F300A" w:rsidRPr="00EC6F2A" w:rsidTr="009522A0">
        <w:trPr>
          <w:trHeight w:val="240"/>
        </w:trPr>
        <w:tc>
          <w:tcPr>
            <w:tcW w:w="6379" w:type="dxa"/>
            <w:shd w:val="clear" w:color="auto" w:fill="auto"/>
          </w:tcPr>
          <w:p w:rsidR="00EF300A" w:rsidRPr="00EC6F2A" w:rsidRDefault="00EF300A" w:rsidP="009522A0">
            <w:pPr>
              <w:rPr>
                <w:rFonts w:ascii="Arial" w:hAnsi="Arial" w:cs="Arial"/>
                <w:bCs/>
              </w:rPr>
            </w:pP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F300A" w:rsidRPr="00EC6F2A" w:rsidRDefault="00EF300A" w:rsidP="009522A0">
            <w:pPr>
              <w:rPr>
                <w:rFonts w:ascii="Arial" w:hAnsi="Arial" w:cs="Arial"/>
                <w:bCs/>
                <w:lang w:val="sr-Cyrl-CS"/>
              </w:rPr>
            </w:pPr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F300A" w:rsidRPr="00EC6F2A" w:rsidTr="009522A0">
        <w:trPr>
          <w:trHeight w:val="225"/>
        </w:trPr>
        <w:tc>
          <w:tcPr>
            <w:tcW w:w="6379" w:type="dxa"/>
            <w:shd w:val="clear" w:color="auto" w:fill="auto"/>
          </w:tcPr>
          <w:p w:rsidR="00EF300A" w:rsidRPr="00EC6F2A" w:rsidRDefault="00EF300A" w:rsidP="009522A0">
            <w:pPr>
              <w:rPr>
                <w:rFonts w:ascii="Arial" w:hAnsi="Arial" w:cs="Arial"/>
                <w:lang w:val="sr-Cyrl-CS"/>
              </w:rPr>
            </w:pPr>
            <w:r w:rsidRPr="00EC6F2A">
              <w:rPr>
                <w:rFonts w:ascii="Arial" w:hAnsi="Arial" w:cs="Arial"/>
                <w:lang w:val="sr-Cyrl-CS"/>
              </w:rPr>
              <w:t>Зубарски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00A" w:rsidRPr="00EC6F2A" w:rsidRDefault="00EF300A" w:rsidP="009522A0">
            <w:pPr>
              <w:rPr>
                <w:rFonts w:ascii="Arial" w:hAnsi="Arial" w:cs="Arial"/>
                <w:lang w:val="sr-Cyrl-CS"/>
              </w:rPr>
            </w:pPr>
            <w:r w:rsidRPr="00EC6F2A">
              <w:rPr>
                <w:rFonts w:ascii="Arial" w:hAnsi="Arial" w:cs="Arial"/>
                <w:sz w:val="22"/>
                <w:szCs w:val="22"/>
                <w:lang w:val="sr-Cyrl-CS"/>
              </w:rPr>
              <w:t>33141800</w:t>
            </w:r>
          </w:p>
        </w:tc>
      </w:tr>
    </w:tbl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Уговорена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вредност</w:t>
      </w:r>
      <w:proofErr w:type="spellEnd"/>
      <w:r w:rsidRPr="00EC6F2A">
        <w:rPr>
          <w:rFonts w:ascii="Arial" w:hAnsi="Arial" w:cs="Arial"/>
          <w:sz w:val="22"/>
          <w:szCs w:val="22"/>
        </w:rPr>
        <w:t>:</w:t>
      </w:r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C6F2A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908.000,00</w:t>
      </w:r>
      <w:r w:rsidRPr="00EC6F2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EC6F2A">
        <w:rPr>
          <w:rFonts w:ascii="Arial" w:hAnsi="Arial" w:cs="Arial"/>
          <w:sz w:val="22"/>
          <w:szCs w:val="22"/>
          <w:lang w:val="sr-Cyrl-CS"/>
        </w:rPr>
        <w:t>рсд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Број примљених понуда: 1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Ind w:w="94" w:type="dxa"/>
        <w:tblLook w:val="04A0" w:firstRow="1" w:lastRow="0" w:firstColumn="1" w:lastColumn="0" w:noHBand="0" w:noVBand="1"/>
      </w:tblPr>
      <w:tblGrid>
        <w:gridCol w:w="1660"/>
        <w:gridCol w:w="2020"/>
      </w:tblGrid>
      <w:tr w:rsidR="00EF300A" w:rsidRPr="00EC6F2A" w:rsidTr="009522A0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F300A" w:rsidRPr="00EC6F2A" w:rsidTr="009522A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EF300A" w:rsidRPr="00EC6F2A" w:rsidTr="009522A0">
        <w:trPr>
          <w:trHeight w:val="26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655</w:t>
            </w: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EC6F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655</w:t>
            </w: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.000,00</w:t>
            </w:r>
          </w:p>
        </w:tc>
      </w:tr>
    </w:tbl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EC6F2A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20.02.2017</w:t>
      </w:r>
      <w:r w:rsidRPr="00EC6F2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23</w:t>
      </w:r>
      <w:r w:rsidRPr="00EC6F2A">
        <w:rPr>
          <w:rFonts w:ascii="Arial" w:hAnsi="Arial" w:cs="Arial"/>
          <w:sz w:val="22"/>
          <w:szCs w:val="22"/>
          <w:lang w:val="sr-Latn-RS"/>
        </w:rPr>
        <w:t>.02.201</w:t>
      </w:r>
      <w:r>
        <w:rPr>
          <w:rFonts w:ascii="Arial" w:hAnsi="Arial" w:cs="Arial"/>
          <w:sz w:val="22"/>
          <w:szCs w:val="22"/>
          <w:lang w:val="sr-Latn-RS"/>
        </w:rPr>
        <w:t>7</w:t>
      </w:r>
      <w:r w:rsidRPr="00EC6F2A">
        <w:rPr>
          <w:rFonts w:ascii="Arial" w:hAnsi="Arial" w:cs="Arial"/>
          <w:sz w:val="22"/>
          <w:szCs w:val="22"/>
          <w:lang w:val="sr-Cyrl-CS"/>
        </w:rPr>
        <w:t>. год.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Latn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 w:eastAsia="ar-SA"/>
        </w:rPr>
        <w:t xml:space="preserve">Лабораторија за зубну технику Србо, из Ваљева улица Карађорђева бр. 116, кога заступа директор </w:t>
      </w:r>
      <w:r w:rsidRPr="00EC6F2A">
        <w:rPr>
          <w:rFonts w:ascii="Arial" w:hAnsi="Arial" w:cs="Arial"/>
          <w:sz w:val="22"/>
          <w:szCs w:val="22"/>
          <w:lang w:val="ru-RU" w:eastAsia="ar-SA"/>
        </w:rPr>
        <w:t xml:space="preserve">  Србислав Милићевић</w:t>
      </w:r>
      <w:r w:rsidRPr="00EC6F2A">
        <w:rPr>
          <w:rFonts w:ascii="Arial" w:hAnsi="Arial" w:cs="Arial"/>
          <w:sz w:val="22"/>
          <w:szCs w:val="22"/>
          <w:lang w:val="sr-Cyrl-CS" w:eastAsia="ar-SA"/>
        </w:rPr>
        <w:t xml:space="preserve"> , порески идентификациони број 105713563</w:t>
      </w:r>
      <w:r w:rsidRPr="00EC6F2A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EC6F2A">
        <w:rPr>
          <w:rFonts w:ascii="Arial" w:hAnsi="Arial" w:cs="Arial"/>
          <w:sz w:val="22"/>
          <w:szCs w:val="22"/>
          <w:lang w:val="sr-Cyrl-CS" w:eastAsia="ar-SA"/>
        </w:rPr>
        <w:t>матични број 62005408</w:t>
      </w:r>
    </w:p>
    <w:p w:rsidR="00BC4C03" w:rsidRPr="005541B9" w:rsidRDefault="00BC4C03" w:rsidP="00BC4C03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C4C03"/>
    <w:rsid w:val="00BD3F08"/>
    <w:rsid w:val="00C00577"/>
    <w:rsid w:val="00C1249B"/>
    <w:rsid w:val="00CA455D"/>
    <w:rsid w:val="00CC4CAE"/>
    <w:rsid w:val="00D112A9"/>
    <w:rsid w:val="00D2201C"/>
    <w:rsid w:val="00D631CD"/>
    <w:rsid w:val="00E12080"/>
    <w:rsid w:val="00E32C3A"/>
    <w:rsid w:val="00EF300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16</cp:revision>
  <dcterms:created xsi:type="dcterms:W3CDTF">2013-07-29T11:54:00Z</dcterms:created>
  <dcterms:modified xsi:type="dcterms:W3CDTF">2017-02-27T11:22:00Z</dcterms:modified>
</cp:coreProperties>
</file>