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5" w:rsidRDefault="005C00A5">
      <w:pPr>
        <w:rPr>
          <w:lang w:val="sr-Cyrl-CS"/>
        </w:rPr>
      </w:pPr>
      <w:r>
        <w:rPr>
          <w:lang w:val="sr-Cyrl-CS"/>
        </w:rPr>
        <w:t>Дом здравља Ваљево</w:t>
      </w:r>
    </w:p>
    <w:p w:rsidR="00002A0B" w:rsidRDefault="00002A0B" w:rsidP="005C00A5">
      <w:pPr>
        <w:rPr>
          <w:lang w:val="sr-Cyrl-CS"/>
        </w:rPr>
      </w:pPr>
    </w:p>
    <w:p w:rsidR="005C00A5" w:rsidRDefault="005C00A5" w:rsidP="005C00A5">
      <w:pPr>
        <w:rPr>
          <w:lang w:val="sr-Cyrl-CS"/>
        </w:rPr>
      </w:pPr>
      <w:r>
        <w:rPr>
          <w:lang w:val="sr-Cyrl-CS"/>
        </w:rPr>
        <w:t>Питање:</w:t>
      </w:r>
    </w:p>
    <w:p w:rsidR="005C00A5" w:rsidRDefault="005C00A5" w:rsidP="005C00A5">
      <w:pPr>
        <w:rPr>
          <w:lang w:val="sr-Cyrl-CS"/>
        </w:rPr>
      </w:pPr>
      <w:r>
        <w:rPr>
          <w:lang w:val="sr-Cyrl-CS"/>
        </w:rPr>
        <w:t>У документацији за партију 2 у додатним условима тражено је да је понуђач овлашћени сервисер  за возила марке Фиат и Дачиа. Да ли ову партију можете поделити у две партије јер је сваки евентуални понуђач може бити овлашћен за једну врсту возила?</w:t>
      </w:r>
    </w:p>
    <w:p w:rsidR="005C00A5" w:rsidRDefault="005C00A5" w:rsidP="005C00A5">
      <w:pPr>
        <w:rPr>
          <w:lang w:val="sr-Cyrl-CS"/>
        </w:rPr>
      </w:pPr>
      <w:r>
        <w:rPr>
          <w:lang w:val="sr-Cyrl-CS"/>
        </w:rPr>
        <w:t>Одговор:</w:t>
      </w:r>
    </w:p>
    <w:p w:rsidR="005C00A5" w:rsidRDefault="005C00A5" w:rsidP="005C00A5">
      <w:pPr>
        <w:rPr>
          <w:lang w:val="sr-Cyrl-CS"/>
        </w:rPr>
      </w:pPr>
      <w:r>
        <w:rPr>
          <w:lang w:val="sr-Cyrl-CS"/>
        </w:rPr>
        <w:t>Наручилац конкурсну документацију обликује по сопственим потребама. Уколико понуђач нема могућност да испуни све усливе дате у Конкурсној документацији,  по Закону о јавним набавка, може наступити са подизвођачима или учествовати у заједничкој понуди и тако испунити тражене услове.</w:t>
      </w:r>
    </w:p>
    <w:p w:rsidR="005C00A5" w:rsidRDefault="005C00A5" w:rsidP="005C00A5">
      <w:pPr>
        <w:rPr>
          <w:lang w:val="sr-Cyrl-CS"/>
        </w:rPr>
      </w:pPr>
      <w:r>
        <w:rPr>
          <w:lang w:val="sr-Cyrl-CS"/>
        </w:rPr>
        <w:t>Наручилац остаје при траженом додатном услову за партију бр.2</w:t>
      </w:r>
    </w:p>
    <w:p w:rsidR="005C00A5" w:rsidRDefault="005C00A5" w:rsidP="005C00A5">
      <w:pPr>
        <w:rPr>
          <w:lang w:val="sr-Cyrl-CS"/>
        </w:rPr>
      </w:pPr>
    </w:p>
    <w:p w:rsidR="005C00A5" w:rsidRPr="005C00A5" w:rsidRDefault="005C00A5" w:rsidP="005C00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lang w:val="sr-Cyrl-CS"/>
        </w:rPr>
        <w:t>Комисија за јавну набавку</w:t>
      </w:r>
    </w:p>
    <w:sectPr w:rsidR="005C00A5" w:rsidRPr="005C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5"/>
    <w:rsid w:val="00002A0B"/>
    <w:rsid w:val="005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2017-04-07T09:28:00Z</dcterms:created>
  <dcterms:modified xsi:type="dcterms:W3CDTF">2017-04-07T09:33:00Z</dcterms:modified>
</cp:coreProperties>
</file>