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6" w:rsidRDefault="005632B6" w:rsidP="005632B6"/>
    <w:p w:rsidR="005632B6" w:rsidRDefault="005632B6" w:rsidP="005632B6">
      <w:r>
        <w:t>Dom zdravlja Valjevo</w:t>
      </w:r>
    </w:p>
    <w:p w:rsidR="005632B6" w:rsidRDefault="005632B6" w:rsidP="005632B6">
      <w:r>
        <w:t>Datum: 11.04.2017.</w:t>
      </w:r>
    </w:p>
    <w:p w:rsidR="005632B6" w:rsidRDefault="005632B6" w:rsidP="005632B6"/>
    <w:p w:rsidR="005632B6" w:rsidRPr="005632B6" w:rsidRDefault="005632B6" w:rsidP="005632B6">
      <w:pPr>
        <w:rPr>
          <w:b/>
        </w:rPr>
      </w:pPr>
      <w:r w:rsidRPr="005632B6">
        <w:rPr>
          <w:b/>
        </w:rPr>
        <w:t>Pitanje:</w:t>
      </w:r>
    </w:p>
    <w:p w:rsidR="005632B6" w:rsidRDefault="005632B6" w:rsidP="005632B6">
      <w:r>
        <w:t>Dodatni uslov za ucesce u javnoj nabavci postavljeno je da ponudjac ima minimalni finansijski kapcitet i da je u prethodne 3 (tri) obracunske godine ostvario iznos u minimalnom iznosu o 5.000 000, dinara sa PDV-om, kao i da poslednjih  sest meseci nije bio u blokadi duzoj od sedam dana uzastopno.</w:t>
      </w:r>
    </w:p>
    <w:p w:rsidR="005632B6" w:rsidRDefault="005632B6" w:rsidP="005632B6">
      <w:r>
        <w:t>Kao dokaz za ovaj uslov trazi se izvestaj o bonitetu - obrazac bon-jn koji izdaje APR, koji mora da sadrzi: statusne podatke ponudjaca, sazeti bilans stanja i bilans uspeha za prethodne tri obracunske godine (2013, 2014 i 2015), pokazatelj za ocenu boniteta za prethodne tri obracunske godine.</w:t>
      </w:r>
    </w:p>
    <w:p w:rsidR="005632B6" w:rsidRDefault="005632B6" w:rsidP="005632B6">
      <w:r>
        <w:t>Da li ponudjaci koji su osnovani u medjuvremenu i nemogu dobiti trazeni izvestaj iz APR za te godine,  a ispunjavaju finansijski kapacitet i ostvaren prihod trazen konkursnom dokumentacijom, imaju mogucnost dokazivanja nekom drugom metodom?</w:t>
      </w:r>
    </w:p>
    <w:p w:rsidR="005632B6" w:rsidRDefault="005632B6"/>
    <w:p w:rsidR="005632B6" w:rsidRDefault="005632B6" w:rsidP="005632B6"/>
    <w:p w:rsidR="00334749" w:rsidRPr="005632B6" w:rsidRDefault="005632B6" w:rsidP="005632B6">
      <w:pPr>
        <w:rPr>
          <w:b/>
        </w:rPr>
      </w:pPr>
      <w:r w:rsidRPr="005632B6">
        <w:rPr>
          <w:b/>
        </w:rPr>
        <w:t>Odgovor:</w:t>
      </w:r>
    </w:p>
    <w:p w:rsidR="005632B6" w:rsidRDefault="005632B6" w:rsidP="005632B6">
      <w:r>
        <w:t xml:space="preserve">Naručilac je u odnosu na predmet javne nabavke formirao dodatne uslove koje treba da ispuni svaki ponuđač. Takođe, detaljno je oblazložen i način dokazivanja dodatnih uslova. Ne postoji ni jedan drugi način dokazivanja dodatnog uslova, a što ne bi predstavljalo izmenu konkursne dokumentacije. </w:t>
      </w:r>
    </w:p>
    <w:p w:rsidR="005632B6" w:rsidRDefault="005632B6" w:rsidP="005632B6">
      <w:r>
        <w:t>Naručilac ostaje pri svojim zahtevima u pogledu navedenog dodatnog uslova i načina dokazivanja ispunjenosti istog.</w:t>
      </w:r>
    </w:p>
    <w:p w:rsidR="005632B6" w:rsidRPr="005632B6" w:rsidRDefault="005632B6" w:rsidP="005632B6"/>
    <w:p w:rsidR="005632B6" w:rsidRDefault="005632B6" w:rsidP="005632B6"/>
    <w:p w:rsidR="005632B6" w:rsidRDefault="005632B6" w:rsidP="005632B6"/>
    <w:p w:rsidR="005632B6" w:rsidRPr="005632B6" w:rsidRDefault="005632B6" w:rsidP="005632B6">
      <w:pPr>
        <w:jc w:val="center"/>
      </w:pPr>
      <w:r>
        <w:t>Komisija za javnu nabavku</w:t>
      </w:r>
      <w:bookmarkStart w:id="0" w:name="_GoBack"/>
      <w:bookmarkEnd w:id="0"/>
    </w:p>
    <w:sectPr w:rsidR="005632B6" w:rsidRPr="0056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6"/>
    <w:rsid w:val="00334749"/>
    <w:rsid w:val="005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2017-04-11T07:37:00Z</dcterms:created>
  <dcterms:modified xsi:type="dcterms:W3CDTF">2017-04-11T07:45:00Z</dcterms:modified>
</cp:coreProperties>
</file>