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p w:rsidR="00064228" w:rsidRPr="007C6BA5" w:rsidRDefault="0009120D" w:rsidP="0009120D">
      <w:pPr>
        <w:suppressAutoHyphens/>
        <w:ind w:left="142" w:right="184"/>
        <w:rPr>
          <w:rFonts w:ascii="Arial" w:hAnsi="Arial" w:cs="Arial"/>
          <w:noProof/>
          <w:sz w:val="22"/>
          <w:szCs w:val="22"/>
          <w:vertAlign w:val="baseline"/>
          <w:lang w:val="sr-Cyrl-RS" w:eastAsia="zh-CN"/>
        </w:rPr>
      </w:pPr>
      <w:r w:rsidRPr="00B904BD">
        <w:rPr>
          <w:rFonts w:ascii="Arial" w:hAnsi="Arial" w:cs="Arial"/>
          <w:noProof/>
          <w:sz w:val="22"/>
          <w:szCs w:val="22"/>
          <w:vertAlign w:val="baseline"/>
          <w:lang w:eastAsia="zh-CN"/>
        </w:rPr>
        <w:t>Број:ДЗ-01-</w:t>
      </w:r>
      <w:r w:rsidR="007C6BA5">
        <w:rPr>
          <w:rFonts w:ascii="Arial" w:hAnsi="Arial" w:cs="Arial"/>
          <w:noProof/>
          <w:sz w:val="22"/>
          <w:szCs w:val="22"/>
          <w:vertAlign w:val="baseline"/>
          <w:lang w:val="sr-Cyrl-RS" w:eastAsia="zh-CN"/>
        </w:rPr>
        <w:t>2663</w:t>
      </w:r>
    </w:p>
    <w:p w:rsidR="0009120D" w:rsidRPr="00B904BD" w:rsidRDefault="0009120D" w:rsidP="0009120D">
      <w:pPr>
        <w:suppressAutoHyphens/>
        <w:ind w:left="142" w:right="184"/>
        <w:rPr>
          <w:rFonts w:ascii="Arial" w:hAnsi="Arial" w:cs="Arial"/>
          <w:noProof/>
          <w:sz w:val="22"/>
          <w:szCs w:val="22"/>
          <w:vertAlign w:val="baseline"/>
          <w:lang w:val="sr-Cyrl-RS" w:eastAsia="zh-CN"/>
        </w:rPr>
      </w:pPr>
      <w:r w:rsidRPr="00B904BD">
        <w:rPr>
          <w:rFonts w:ascii="Arial" w:hAnsi="Arial" w:cs="Arial"/>
          <w:noProof/>
          <w:sz w:val="22"/>
          <w:szCs w:val="22"/>
          <w:vertAlign w:val="baseline"/>
          <w:lang w:eastAsia="zh-CN"/>
        </w:rPr>
        <w:t>Датум:</w:t>
      </w:r>
      <w:r w:rsidR="007C6BA5">
        <w:rPr>
          <w:rFonts w:ascii="Arial" w:hAnsi="Arial" w:cs="Arial"/>
          <w:noProof/>
          <w:sz w:val="22"/>
          <w:szCs w:val="22"/>
          <w:vertAlign w:val="baseline"/>
          <w:lang w:val="sr-Cyrl-RS" w:eastAsia="zh-CN"/>
        </w:rPr>
        <w:t>10.09</w:t>
      </w:r>
      <w:r w:rsidR="00D862C2" w:rsidRPr="00B904BD">
        <w:rPr>
          <w:rFonts w:ascii="Arial" w:hAnsi="Arial" w:cs="Arial"/>
          <w:noProof/>
          <w:sz w:val="22"/>
          <w:szCs w:val="22"/>
          <w:vertAlign w:val="baseline"/>
          <w:lang w:val="sr-Cyrl-R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7C6BA5" w:rsidRDefault="00D862C2" w:rsidP="007C6BA5">
      <w:pPr>
        <w:suppressAutoHyphens/>
        <w:ind w:left="142" w:right="184"/>
        <w:rPr>
          <w:rFonts w:ascii="Arial" w:hAnsi="Arial" w:cs="Arial"/>
          <w:noProof/>
          <w:color w:val="17365D"/>
          <w:sz w:val="22"/>
          <w:szCs w:val="22"/>
          <w:vertAlign w:val="baseline"/>
          <w:lang w:val="sr-Cyrl-CS" w:eastAsia="zh-CN"/>
        </w:rPr>
      </w:pPr>
      <w:r w:rsidRPr="005D4250">
        <w:rPr>
          <w:rFonts w:ascii="Arial" w:hAnsi="Arial" w:cs="Arial"/>
          <w:noProof/>
          <w:sz w:val="22"/>
          <w:szCs w:val="22"/>
          <w:highlight w:val="yellow"/>
          <w:vertAlign w:val="baseline"/>
          <w:lang w:val="sr-Cyrl-CS" w:eastAsia="zh-CN"/>
        </w:rPr>
        <w:drawing>
          <wp:anchor distT="0" distB="0" distL="114300" distR="114300" simplePos="0" relativeHeight="251658240" behindDoc="0" locked="0" layoutInCell="1" allowOverlap="1" wp14:anchorId="1D2D33E3">
            <wp:simplePos x="1000125" y="2009775"/>
            <wp:positionH relativeFrom="margin">
              <wp:align>center</wp:align>
            </wp:positionH>
            <wp:positionV relativeFrom="margin">
              <wp:align>top</wp:align>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1D4213" w:rsidRPr="001D4213" w:rsidRDefault="00A07B9B" w:rsidP="001D4213">
      <w:pPr>
        <w:suppressAutoHyphens/>
        <w:ind w:left="142" w:right="184"/>
        <w:jc w:val="center"/>
        <w:rPr>
          <w:rFonts w:ascii="Arial" w:hAnsi="Arial" w:cs="Arial"/>
          <w:noProof/>
          <w:sz w:val="22"/>
          <w:szCs w:val="22"/>
          <w:vertAlign w:val="baseline"/>
          <w:lang w:val="sr-Cyrl-CS" w:eastAsia="zh-CN"/>
        </w:rPr>
      </w:pPr>
      <w:r w:rsidRPr="00A07B9B">
        <w:rPr>
          <w:rFonts w:ascii="Arial" w:hAnsi="Arial" w:cs="Arial"/>
          <w:noProof/>
          <w:sz w:val="22"/>
          <w:szCs w:val="22"/>
          <w:highlight w:val="yellow"/>
          <w:vertAlign w:val="baseline"/>
          <w:lang w:val="sr-Cyrl-CS" w:eastAsia="zh-CN"/>
        </w:rPr>
        <w:t>Измена конкурсне документације – пословни капацитет</w:t>
      </w:r>
    </w:p>
    <w:p w:rsidR="00064228" w:rsidRPr="00CC656F" w:rsidRDefault="00064228" w:rsidP="00D862C2">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13836" w:rsidRDefault="007C6BA5" w:rsidP="00176E85">
      <w:pPr>
        <w:suppressAutoHyphens/>
        <w:ind w:right="-46"/>
        <w:jc w:val="center"/>
        <w:rPr>
          <w:rFonts w:ascii="Arial" w:hAnsi="Arial" w:cs="Arial"/>
          <w:b/>
          <w:noProof/>
          <w:sz w:val="36"/>
          <w:szCs w:val="36"/>
          <w:vertAlign w:val="baseline"/>
          <w:lang w:val="sr-Cyrl-CS" w:eastAsia="zh-CN"/>
        </w:rPr>
      </w:pPr>
      <w:r>
        <w:rPr>
          <w:rFonts w:ascii="Arial" w:hAnsi="Arial" w:cs="Arial"/>
          <w:b/>
          <w:noProof/>
          <w:sz w:val="36"/>
          <w:szCs w:val="36"/>
          <w:vertAlign w:val="baseline"/>
          <w:lang w:val="sr-Cyrl-RS" w:eastAsia="zh-CN"/>
        </w:rPr>
        <w:t>КОЛПОСКОПА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w:t>
      </w:r>
      <w:r w:rsidR="00705ACF">
        <w:rPr>
          <w:rFonts w:ascii="Arial" w:hAnsi="Arial" w:cs="Arial"/>
          <w:b/>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Н</w:t>
      </w:r>
      <w:r w:rsidR="00705ACF">
        <w:rPr>
          <w:rFonts w:ascii="Arial" w:hAnsi="Arial" w:cs="Arial"/>
          <w:b/>
          <w:noProof/>
          <w:sz w:val="28"/>
          <w:szCs w:val="28"/>
          <w:vertAlign w:val="baseline"/>
          <w:lang w:val="sr-Cyrl-CS" w:eastAsia="zh-CN"/>
        </w:rPr>
        <w:t>.</w:t>
      </w:r>
      <w:r w:rsidR="00CC656F">
        <w:rPr>
          <w:rFonts w:ascii="Arial" w:hAnsi="Arial" w:cs="Arial"/>
          <w:b/>
          <w:noProof/>
          <w:sz w:val="28"/>
          <w:szCs w:val="28"/>
          <w:vertAlign w:val="baseline"/>
          <w:lang w:val="sr-Cyrl-CS" w:eastAsia="zh-CN"/>
        </w:rPr>
        <w:t xml:space="preserve"> бр</w:t>
      </w:r>
      <w:r w:rsidR="00705ACF">
        <w:rPr>
          <w:rFonts w:ascii="Arial" w:hAnsi="Arial" w:cs="Arial"/>
          <w:b/>
          <w:noProof/>
          <w:sz w:val="28"/>
          <w:szCs w:val="28"/>
          <w:vertAlign w:val="baseline"/>
          <w:lang w:val="sr-Cyrl-CS" w:eastAsia="zh-CN"/>
        </w:rPr>
        <w:t xml:space="preserve">ој </w:t>
      </w:r>
      <w:r w:rsidR="00D862C2">
        <w:rPr>
          <w:rFonts w:ascii="Arial" w:hAnsi="Arial" w:cs="Arial"/>
          <w:b/>
          <w:noProof/>
          <w:sz w:val="28"/>
          <w:szCs w:val="28"/>
          <w:vertAlign w:val="baseline"/>
          <w:lang w:val="sr-Cyrl-RS" w:eastAsia="zh-CN"/>
        </w:rPr>
        <w:t>1.1.</w:t>
      </w:r>
      <w:r w:rsidR="007C6BA5">
        <w:rPr>
          <w:rFonts w:ascii="Arial" w:hAnsi="Arial" w:cs="Arial"/>
          <w:b/>
          <w:noProof/>
          <w:sz w:val="28"/>
          <w:szCs w:val="28"/>
          <w:vertAlign w:val="baseline"/>
          <w:lang w:val="sr-Cyrl-RS" w:eastAsia="zh-CN"/>
        </w:rPr>
        <w:t>16</w:t>
      </w:r>
      <w:r w:rsidR="00B904BD">
        <w:rPr>
          <w:rFonts w:ascii="Arial" w:hAnsi="Arial" w:cs="Arial"/>
          <w:b/>
          <w:noProof/>
          <w:sz w:val="28"/>
          <w:szCs w:val="28"/>
          <w:vertAlign w:val="baseline"/>
          <w:lang w:val="sr-Latn-RS" w:eastAsia="zh-CN"/>
        </w:rPr>
        <w:t xml:space="preserve"> </w:t>
      </w:r>
      <w:r w:rsidR="00D862C2">
        <w:rPr>
          <w:rFonts w:ascii="Arial" w:hAnsi="Arial" w:cs="Arial"/>
          <w:b/>
          <w:noProof/>
          <w:sz w:val="28"/>
          <w:szCs w:val="28"/>
          <w:vertAlign w:val="baseline"/>
          <w:lang w:val="sr-Cyrl-RS" w:eastAsia="zh-CN"/>
        </w:rPr>
        <w:t>/2018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D043B7" w:rsidRPr="00B904BD" w:rsidRDefault="00D043B7" w:rsidP="00D043B7">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sidRPr="00B904BD">
        <w:rPr>
          <w:rFonts w:ascii="Arial" w:hAnsi="Arial" w:cs="Arial"/>
          <w:b/>
          <w:noProof/>
          <w:sz w:val="22"/>
          <w:szCs w:val="22"/>
          <w:vertAlign w:val="baseline"/>
          <w:lang w:val="ru-RU" w:eastAsia="zh-CN"/>
        </w:rPr>
        <w:t xml:space="preserve">Рок за достављање понуда: </w:t>
      </w:r>
      <w:r w:rsidR="007C6BA5">
        <w:rPr>
          <w:rFonts w:ascii="Arial" w:hAnsi="Arial" w:cs="Arial"/>
          <w:b/>
          <w:noProof/>
          <w:sz w:val="22"/>
          <w:szCs w:val="22"/>
          <w:vertAlign w:val="baseline"/>
          <w:lang w:val="sr-Cyrl-RS" w:eastAsia="zh-CN"/>
        </w:rPr>
        <w:t>1</w:t>
      </w:r>
      <w:r w:rsidR="001E2D8F">
        <w:rPr>
          <w:rFonts w:ascii="Arial" w:hAnsi="Arial" w:cs="Arial"/>
          <w:b/>
          <w:noProof/>
          <w:sz w:val="22"/>
          <w:szCs w:val="22"/>
          <w:vertAlign w:val="baseline"/>
          <w:lang w:val="sr-Latn-RS" w:eastAsia="zh-CN"/>
        </w:rPr>
        <w:t>5</w:t>
      </w:r>
      <w:r w:rsidR="007C6BA5">
        <w:rPr>
          <w:rFonts w:ascii="Arial" w:hAnsi="Arial" w:cs="Arial"/>
          <w:b/>
          <w:noProof/>
          <w:sz w:val="22"/>
          <w:szCs w:val="22"/>
          <w:vertAlign w:val="baseline"/>
          <w:lang w:val="sr-Cyrl-RS" w:eastAsia="zh-CN"/>
        </w:rPr>
        <w:t>.10</w:t>
      </w:r>
      <w:r w:rsidR="00512412" w:rsidRPr="00B904BD">
        <w:rPr>
          <w:rFonts w:ascii="Arial" w:hAnsi="Arial" w:cs="Arial"/>
          <w:b/>
          <w:noProof/>
          <w:sz w:val="22"/>
          <w:szCs w:val="22"/>
          <w:vertAlign w:val="baseline"/>
          <w:lang w:val="sr-Latn-RS" w:eastAsia="zh-CN"/>
        </w:rPr>
        <w:t>.2018</w:t>
      </w:r>
      <w:r w:rsidRPr="00B904BD">
        <w:rPr>
          <w:rFonts w:ascii="Arial" w:hAnsi="Arial" w:cs="Arial"/>
          <w:b/>
          <w:noProof/>
          <w:sz w:val="22"/>
          <w:szCs w:val="22"/>
          <w:vertAlign w:val="baseline"/>
          <w:lang w:val="ru-RU" w:eastAsia="zh-CN"/>
        </w:rPr>
        <w:t xml:space="preserve">. до </w:t>
      </w:r>
      <w:r w:rsidR="00512412"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00512412" w:rsidRPr="00B904BD">
        <w:rPr>
          <w:rFonts w:ascii="Arial" w:hAnsi="Arial" w:cs="Arial"/>
          <w:b/>
          <w:noProof/>
          <w:sz w:val="22"/>
          <w:szCs w:val="22"/>
          <w:vertAlign w:val="baseline"/>
          <w:lang w:val="sr-Latn-RS" w:eastAsia="zh-CN"/>
        </w:rPr>
        <w:t>0</w:t>
      </w:r>
      <w:r w:rsidRPr="00B904BD">
        <w:rPr>
          <w:rFonts w:ascii="Arial" w:hAnsi="Arial" w:cs="Arial"/>
          <w:b/>
          <w:noProof/>
          <w:sz w:val="22"/>
          <w:szCs w:val="22"/>
          <w:vertAlign w:val="baseline"/>
          <w:lang w:val="ru-RU" w:eastAsia="zh-CN"/>
        </w:rPr>
        <w:t>0 ч.</w:t>
      </w:r>
    </w:p>
    <w:p w:rsidR="00D043B7" w:rsidRPr="00B904BD" w:rsidRDefault="00D043B7" w:rsidP="00D043B7">
      <w:pPr>
        <w:suppressAutoHyphens/>
        <w:ind w:left="142" w:right="-46"/>
        <w:rPr>
          <w:rFonts w:ascii="Arial" w:hAnsi="Arial" w:cs="Arial"/>
          <w:b/>
          <w:noProof/>
          <w:sz w:val="22"/>
          <w:szCs w:val="22"/>
          <w:vertAlign w:val="baseline"/>
          <w:lang w:val="ru-RU" w:eastAsia="zh-CN"/>
        </w:rPr>
      </w:pPr>
      <w:r w:rsidRPr="00B904BD">
        <w:rPr>
          <w:rFonts w:ascii="Arial" w:hAnsi="Arial" w:cs="Arial"/>
          <w:b/>
          <w:noProof/>
          <w:sz w:val="22"/>
          <w:szCs w:val="22"/>
          <w:vertAlign w:val="baseline"/>
          <w:lang w:val="ru-RU" w:eastAsia="zh-CN"/>
        </w:rPr>
        <w:t xml:space="preserve">                  Јавно отварање понуда : </w:t>
      </w:r>
      <w:r w:rsidR="007C6BA5">
        <w:rPr>
          <w:rFonts w:ascii="Arial" w:hAnsi="Arial" w:cs="Arial"/>
          <w:b/>
          <w:noProof/>
          <w:sz w:val="22"/>
          <w:szCs w:val="22"/>
          <w:vertAlign w:val="baseline"/>
          <w:lang w:val="sr-Cyrl-RS" w:eastAsia="zh-CN"/>
        </w:rPr>
        <w:t>1</w:t>
      </w:r>
      <w:r w:rsidR="001E2D8F">
        <w:rPr>
          <w:rFonts w:ascii="Arial" w:hAnsi="Arial" w:cs="Arial"/>
          <w:b/>
          <w:noProof/>
          <w:sz w:val="22"/>
          <w:szCs w:val="22"/>
          <w:vertAlign w:val="baseline"/>
          <w:lang w:val="sr-Latn-RS" w:eastAsia="zh-CN"/>
        </w:rPr>
        <w:t>5</w:t>
      </w:r>
      <w:r w:rsidR="007C6BA5">
        <w:rPr>
          <w:rFonts w:ascii="Arial" w:hAnsi="Arial" w:cs="Arial"/>
          <w:b/>
          <w:noProof/>
          <w:sz w:val="22"/>
          <w:szCs w:val="22"/>
          <w:vertAlign w:val="baseline"/>
          <w:lang w:val="sr-Cyrl-RS" w:eastAsia="zh-CN"/>
        </w:rPr>
        <w:t>.10</w:t>
      </w:r>
      <w:r w:rsidRPr="00B904BD">
        <w:rPr>
          <w:rFonts w:ascii="Arial" w:hAnsi="Arial" w:cs="Arial"/>
          <w:b/>
          <w:noProof/>
          <w:sz w:val="22"/>
          <w:szCs w:val="22"/>
          <w:vertAlign w:val="baseline"/>
          <w:lang w:val="ru-RU" w:eastAsia="zh-CN"/>
        </w:rPr>
        <w:t xml:space="preserve">.2018.  са почетком у у </w:t>
      </w:r>
      <w:r w:rsidR="00512412"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00512412" w:rsidRPr="00B904BD">
        <w:rPr>
          <w:rFonts w:ascii="Arial" w:hAnsi="Arial" w:cs="Arial"/>
          <w:b/>
          <w:noProof/>
          <w:sz w:val="22"/>
          <w:szCs w:val="22"/>
          <w:vertAlign w:val="baseline"/>
          <w:lang w:val="sr-Latn-RS" w:eastAsia="zh-CN"/>
        </w:rPr>
        <w:t>3</w:t>
      </w:r>
      <w:r w:rsidRPr="00B904BD">
        <w:rPr>
          <w:rFonts w:ascii="Arial" w:hAnsi="Arial" w:cs="Arial"/>
          <w:b/>
          <w:noProof/>
          <w:sz w:val="22"/>
          <w:szCs w:val="22"/>
          <w:vertAlign w:val="baseline"/>
          <w:lang w:val="ru-RU" w:eastAsia="zh-CN"/>
        </w:rPr>
        <w:t xml:space="preserve">0 ч. </w:t>
      </w:r>
    </w:p>
    <w:bookmarkEnd w:id="0"/>
    <w:p w:rsidR="00064228" w:rsidRPr="00413836" w:rsidRDefault="00064228" w:rsidP="00B917F1">
      <w:pPr>
        <w:suppressAutoHyphens/>
        <w:ind w:left="142" w:right="184"/>
        <w:jc w:val="center"/>
        <w:rPr>
          <w:rFonts w:ascii="Arial" w:hAnsi="Arial" w:cs="Arial"/>
          <w:b/>
          <w:noProof/>
          <w:color w:val="FF0000"/>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7C6BA5">
        <w:rPr>
          <w:rFonts w:ascii="Arial" w:hAnsi="Arial" w:cs="Arial"/>
          <w:noProof/>
          <w:sz w:val="22"/>
          <w:szCs w:val="22"/>
          <w:vertAlign w:val="baseline"/>
          <w:lang w:val="sr-Cyrl-RS" w:eastAsia="zh-CN"/>
        </w:rPr>
        <w:t>септембар</w:t>
      </w:r>
      <w:r w:rsidR="00D862C2">
        <w:rPr>
          <w:rFonts w:ascii="Arial" w:hAnsi="Arial" w:cs="Arial"/>
          <w:noProof/>
          <w:sz w:val="22"/>
          <w:szCs w:val="22"/>
          <w:vertAlign w:val="baseline"/>
          <w:lang w:val="ru-RU" w:eastAsia="zh-CN"/>
        </w:rPr>
        <w:t xml:space="preserve">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B904BD" w:rsidRDefault="00F16C97" w:rsidP="00D043B7">
            <w:pPr>
              <w:ind w:firstLine="317"/>
              <w:rPr>
                <w:rFonts w:ascii="Arial" w:hAnsi="Arial" w:cs="Arial"/>
                <w:bCs/>
                <w:iCs/>
                <w:noProof/>
                <w:sz w:val="22"/>
                <w:szCs w:val="22"/>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1</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sr-Cyrl-CS"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ru-RU"/>
              </w:rPr>
              <w:t>П</w:t>
            </w:r>
            <w:r w:rsidRPr="00B904BD">
              <w:rPr>
                <w:rFonts w:ascii="Arial" w:eastAsia="Calibri" w:hAnsi="Arial" w:cs="Arial"/>
                <w:sz w:val="22"/>
                <w:szCs w:val="22"/>
                <w:vertAlign w:val="baseline"/>
                <w:lang w:val="ru-RU"/>
              </w:rPr>
              <w:t>одаци о понуђачу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7</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sr-Cyrl-CS"/>
              </w:rPr>
            </w:pPr>
            <w:r w:rsidRPr="00B904BD">
              <w:rPr>
                <w:rFonts w:ascii="Arial" w:eastAsia="Calibri" w:hAnsi="Arial" w:cs="Arial"/>
                <w:sz w:val="22"/>
                <w:szCs w:val="22"/>
                <w:vertAlign w:val="baseline"/>
                <w:lang w:val="ru-RU"/>
              </w:rPr>
              <w:t>Подаци о подизвођачу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DC2FFE" w:rsidRPr="00B904BD">
              <w:rPr>
                <w:rFonts w:ascii="Arial" w:hAnsi="Arial" w:cs="Arial"/>
                <w:bCs/>
                <w:iCs/>
                <w:noProof/>
                <w:sz w:val="22"/>
                <w:szCs w:val="22"/>
                <w:vertAlign w:val="baseline"/>
                <w:lang w:val="sr-Cyrl-RS" w:eastAsia="sr-Latn-CS"/>
              </w:rPr>
              <w:t>18</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7C6BA5" w:rsidRDefault="00F16C97" w:rsidP="00D043B7">
            <w:pPr>
              <w:ind w:firstLine="317"/>
              <w:rPr>
                <w:rFonts w:ascii="Arial" w:hAnsi="Arial" w:cs="Arial"/>
                <w:b/>
                <w:bCs/>
                <w:iCs/>
                <w:noProof/>
                <w:color w:val="FF0000"/>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622A5C" w:rsidRDefault="00F16C97" w:rsidP="00D043B7">
            <w:pPr>
              <w:ind w:firstLine="317"/>
              <w:rPr>
                <w:rFonts w:ascii="Arial" w:hAnsi="Arial" w:cs="Arial"/>
                <w:b/>
                <w:bCs/>
                <w:iCs/>
                <w:noProof/>
                <w:u w:val="single"/>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00DC2FFE" w:rsidRPr="00622A5C">
              <w:rPr>
                <w:rFonts w:ascii="Arial" w:hAnsi="Arial" w:cs="Arial"/>
                <w:bCs/>
                <w:iCs/>
                <w:noProof/>
                <w:sz w:val="22"/>
                <w:szCs w:val="22"/>
                <w:vertAlign w:val="baseline"/>
                <w:lang w:val="sr-Cyrl-RS" w:eastAsia="sr-Latn-CS"/>
              </w:rPr>
              <w:t>19</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p>
        </w:tc>
        <w:tc>
          <w:tcPr>
            <w:tcW w:w="2086" w:type="dxa"/>
            <w:gridSpan w:val="2"/>
          </w:tcPr>
          <w:p w:rsidR="00F16C97" w:rsidRPr="00622A5C"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r w:rsidRPr="00B904BD">
              <w:rPr>
                <w:rFonts w:ascii="Arial" w:hAnsi="Arial" w:cs="Arial"/>
                <w:bCs/>
                <w:sz w:val="22"/>
                <w:szCs w:val="22"/>
                <w:vertAlign w:val="baseline"/>
                <w:lang w:val="sr-Cyrl-CS"/>
              </w:rPr>
              <w:t>Изјава чланова групе који подносе заједничку понуду .</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Списак испоручених  добара..........................................</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Потврда</w:t>
            </w:r>
            <w:r w:rsidRPr="00B904BD">
              <w:rPr>
                <w:rFonts w:ascii="Arial" w:hAnsi="Arial" w:cs="Arial"/>
                <w:sz w:val="22"/>
                <w:szCs w:val="22"/>
                <w:vertAlign w:val="baseline"/>
                <w:lang w:val="sr-Latn-RS"/>
              </w:rPr>
              <w:t xml:space="preserve"> o </w:t>
            </w:r>
            <w:r w:rsidRPr="00B904BD">
              <w:rPr>
                <w:rFonts w:ascii="Arial" w:hAnsi="Arial" w:cs="Arial"/>
                <w:sz w:val="22"/>
                <w:szCs w:val="22"/>
                <w:vertAlign w:val="baseline"/>
                <w:lang w:val="sr-Cyrl-RS"/>
              </w:rPr>
              <w:t>реализацији закључених уговора</w:t>
            </w:r>
            <w:r w:rsidRPr="00B904BD">
              <w:rPr>
                <w:rFonts w:ascii="Arial" w:hAnsi="Arial" w:cs="Arial"/>
                <w:sz w:val="22"/>
                <w:szCs w:val="22"/>
                <w:vertAlign w:val="baseline"/>
                <w:lang w:val="ru-RU"/>
              </w:rPr>
              <w:t>..................</w:t>
            </w:r>
          </w:p>
        </w:tc>
        <w:tc>
          <w:tcPr>
            <w:tcW w:w="2086" w:type="dxa"/>
            <w:gridSpan w:val="2"/>
          </w:tcPr>
          <w:p w:rsidR="00F16C97" w:rsidRPr="00622A5C" w:rsidRDefault="00F16C97" w:rsidP="00D043B7">
            <w:pPr>
              <w:ind w:firstLine="317"/>
              <w:rPr>
                <w:rFonts w:ascii="Arial" w:hAnsi="Arial" w:cs="Arial"/>
                <w:bCs/>
                <w:iCs/>
                <w:noProof/>
                <w:sz w:val="22"/>
                <w:szCs w:val="22"/>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0</w:t>
            </w:r>
          </w:p>
          <w:p w:rsidR="00F16C97" w:rsidRPr="00622A5C" w:rsidRDefault="00F16C97" w:rsidP="00D043B7">
            <w:pPr>
              <w:ind w:firstLine="317"/>
              <w:rPr>
                <w:rFonts w:ascii="Arial" w:hAnsi="Arial" w:cs="Arial"/>
                <w:bCs/>
                <w:iCs/>
                <w:noProof/>
                <w:sz w:val="22"/>
                <w:szCs w:val="22"/>
                <w:vertAlign w:val="baseline"/>
                <w:lang w:val="sr-Cyrl-RS" w:eastAsia="sr-Latn-CS"/>
              </w:rPr>
            </w:pPr>
          </w:p>
          <w:p w:rsidR="00F16C97" w:rsidRPr="00622A5C" w:rsidRDefault="00F16C97" w:rsidP="00D043B7">
            <w:pPr>
              <w:ind w:firstLine="317"/>
              <w:rPr>
                <w:rFonts w:ascii="Arial" w:hAnsi="Arial" w:cs="Arial"/>
                <w:bCs/>
                <w:iCs/>
                <w:noProof/>
                <w:sz w:val="22"/>
                <w:szCs w:val="22"/>
                <w:vertAlign w:val="baseline"/>
                <w:lang w:val="sr-Cyrl-RS" w:eastAsia="sr-Latn-CS"/>
              </w:rPr>
            </w:pPr>
            <w:r w:rsidRPr="00622A5C">
              <w:rPr>
                <w:rFonts w:ascii="Arial" w:hAnsi="Arial" w:cs="Arial"/>
                <w:bCs/>
                <w:iCs/>
                <w:noProof/>
                <w:sz w:val="22"/>
                <w:szCs w:val="22"/>
                <w:vertAlign w:val="baseline"/>
                <w:lang w:val="sr-Cyrl-RS"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1</w:t>
            </w:r>
          </w:p>
          <w:p w:rsidR="00F16C97" w:rsidRPr="00622A5C" w:rsidRDefault="00F16C97" w:rsidP="00D043B7">
            <w:pPr>
              <w:ind w:firstLine="317"/>
              <w:rPr>
                <w:rFonts w:ascii="Arial" w:hAnsi="Arial" w:cs="Arial"/>
                <w:bCs/>
                <w:iCs/>
                <w:noProof/>
                <w:sz w:val="22"/>
                <w:szCs w:val="22"/>
                <w:vertAlign w:val="baseline"/>
                <w:lang w:val="sr-Cyrl-RS" w:eastAsia="sr-Latn-CS"/>
              </w:rPr>
            </w:pPr>
          </w:p>
          <w:p w:rsidR="00F16C97" w:rsidRPr="00622A5C" w:rsidRDefault="00F16C97" w:rsidP="00D043B7">
            <w:pPr>
              <w:ind w:firstLine="317"/>
              <w:rPr>
                <w:rFonts w:ascii="Arial" w:hAnsi="Arial" w:cs="Arial"/>
                <w:bCs/>
                <w:iCs/>
                <w:noProof/>
                <w:sz w:val="22"/>
                <w:szCs w:val="22"/>
                <w:vertAlign w:val="baseline"/>
                <w:lang w:val="sr-Cyrl-RS" w:eastAsia="sr-Latn-CS"/>
              </w:rPr>
            </w:pPr>
            <w:r w:rsidRPr="00622A5C">
              <w:rPr>
                <w:rFonts w:ascii="Arial" w:hAnsi="Arial" w:cs="Arial"/>
                <w:bCs/>
                <w:iCs/>
                <w:noProof/>
                <w:sz w:val="22"/>
                <w:szCs w:val="22"/>
                <w:vertAlign w:val="baseline"/>
                <w:lang w:val="sr-Cyrl-RS"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2</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622A5C" w:rsidRDefault="00F16C97" w:rsidP="00D043B7">
            <w:pPr>
              <w:ind w:firstLine="317"/>
              <w:rPr>
                <w:rFonts w:ascii="Arial" w:hAnsi="Arial" w:cs="Arial"/>
                <w:bCs/>
                <w:iCs/>
                <w:noProof/>
                <w:sz w:val="22"/>
                <w:szCs w:val="22"/>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sr-Latn-RS" w:eastAsia="sr-Latn-CS"/>
              </w:rPr>
            </w:pPr>
            <w:r w:rsidRPr="00B904BD">
              <w:rPr>
                <w:rFonts w:ascii="Arial" w:hAnsi="Arial" w:cs="Arial"/>
                <w:bCs/>
                <w:noProof/>
                <w:sz w:val="22"/>
                <w:szCs w:val="22"/>
                <w:vertAlign w:val="baseline"/>
                <w:lang w:val="ru-RU" w:eastAsia="sr-Latn-CS"/>
              </w:rPr>
              <w:t>Изјава о независној понуди ............................................</w:t>
            </w:r>
          </w:p>
          <w:p w:rsidR="00F16C97" w:rsidRPr="00B904BD" w:rsidRDefault="00F16C97" w:rsidP="00D043B7">
            <w:pPr>
              <w:rPr>
                <w:rFonts w:ascii="Arial" w:hAnsi="Arial" w:cs="Arial"/>
                <w:bCs/>
                <w:noProof/>
                <w:sz w:val="22"/>
                <w:szCs w:val="22"/>
                <w:vertAlign w:val="baseline"/>
                <w:lang w:val="sr-Latn-RS" w:eastAsia="sr-Latn-CS"/>
              </w:rPr>
            </w:pPr>
          </w:p>
          <w:p w:rsidR="00F16C97" w:rsidRPr="00B904BD" w:rsidRDefault="00F16C97" w:rsidP="00D043B7">
            <w:pPr>
              <w:rPr>
                <w:rFonts w:ascii="Arial" w:hAnsi="Arial" w:cs="Arial"/>
                <w:bCs/>
                <w:sz w:val="22"/>
                <w:szCs w:val="22"/>
                <w:vertAlign w:val="baseline"/>
                <w:lang w:val="sr-Cyrl-RS"/>
              </w:rPr>
            </w:pPr>
            <w:r w:rsidRPr="00B904BD">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622A5C" w:rsidRDefault="00F16C97" w:rsidP="00D043B7">
            <w:pPr>
              <w:ind w:firstLine="317"/>
              <w:rPr>
                <w:rFonts w:ascii="Arial" w:hAnsi="Arial" w:cs="Arial"/>
                <w:b/>
                <w:bCs/>
                <w:iCs/>
                <w:noProof/>
                <w:u w:val="single"/>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3</w:t>
            </w:r>
          </w:p>
          <w:p w:rsidR="00F16C97" w:rsidRPr="00622A5C" w:rsidRDefault="00F16C97" w:rsidP="00D043B7">
            <w:pPr>
              <w:rPr>
                <w:rFonts w:ascii="Arial" w:hAnsi="Arial" w:cs="Arial"/>
                <w:lang w:val="sr-Cyrl-RS" w:eastAsia="sr-Latn-CS"/>
              </w:rPr>
            </w:pPr>
          </w:p>
          <w:p w:rsidR="00F16C97" w:rsidRPr="00622A5C" w:rsidRDefault="00F16C97" w:rsidP="00D043B7">
            <w:pPr>
              <w:rPr>
                <w:rFonts w:ascii="Arial" w:hAnsi="Arial" w:cs="Arial"/>
                <w:sz w:val="22"/>
                <w:szCs w:val="22"/>
                <w:vertAlign w:val="baseline"/>
                <w:lang w:val="sr-Cyrl-RS" w:eastAsia="sr-Latn-CS"/>
              </w:rPr>
            </w:pPr>
            <w:r w:rsidRPr="00622A5C">
              <w:rPr>
                <w:rFonts w:ascii="Arial" w:hAnsi="Arial" w:cs="Arial"/>
                <w:lang w:val="sr-Cyrl-RS" w:eastAsia="sr-Latn-CS"/>
              </w:rPr>
              <w:t xml:space="preserve">       </w:t>
            </w:r>
            <w:r w:rsidRPr="00622A5C">
              <w:rPr>
                <w:rFonts w:ascii="Arial" w:hAnsi="Arial" w:cs="Arial"/>
                <w:sz w:val="22"/>
                <w:szCs w:val="22"/>
                <w:vertAlign w:val="baseline"/>
                <w:lang w:val="sr-Cyrl-RS" w:eastAsia="sr-Latn-CS"/>
              </w:rPr>
              <w:t xml:space="preserve">стр. </w:t>
            </w:r>
            <w:r w:rsidRPr="00622A5C">
              <w:rPr>
                <w:rFonts w:ascii="Arial" w:hAnsi="Arial" w:cs="Arial"/>
                <w:sz w:val="22"/>
                <w:szCs w:val="22"/>
                <w:vertAlign w:val="baseline"/>
                <w:lang w:val="sr-Latn-RS" w:eastAsia="sr-Latn-CS"/>
              </w:rPr>
              <w:t>2</w:t>
            </w:r>
            <w:r w:rsidR="00DC2FFE" w:rsidRPr="00622A5C">
              <w:rPr>
                <w:rFonts w:ascii="Arial" w:hAnsi="Arial" w:cs="Arial"/>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622A5C"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622A5C" w:rsidRDefault="00F16C97" w:rsidP="00D043B7">
            <w:pPr>
              <w:ind w:firstLine="317"/>
              <w:rPr>
                <w:rFonts w:ascii="Arial" w:hAnsi="Arial" w:cs="Arial"/>
                <w:b/>
                <w:bCs/>
                <w:iCs/>
                <w:noProof/>
                <w:u w:val="single"/>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622A5C"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Структура цена ................................................................</w:t>
            </w:r>
          </w:p>
        </w:tc>
        <w:tc>
          <w:tcPr>
            <w:tcW w:w="2086" w:type="dxa"/>
            <w:gridSpan w:val="2"/>
            <w:hideMark/>
          </w:tcPr>
          <w:p w:rsidR="00F16C97" w:rsidRPr="00622A5C" w:rsidRDefault="00F16C97" w:rsidP="00D043B7">
            <w:pPr>
              <w:ind w:firstLine="317"/>
              <w:rPr>
                <w:rFonts w:ascii="Arial" w:hAnsi="Arial" w:cs="Arial"/>
                <w:b/>
                <w:bCs/>
                <w:iCs/>
                <w:noProof/>
                <w:u w:val="single"/>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Pr="00622A5C">
              <w:rPr>
                <w:rFonts w:ascii="Arial" w:hAnsi="Arial" w:cs="Arial"/>
                <w:bCs/>
                <w:iCs/>
                <w:noProof/>
                <w:sz w:val="22"/>
                <w:szCs w:val="22"/>
                <w:vertAlign w:val="baseline"/>
                <w:lang w:val="sr-Latn-RS" w:eastAsia="sr-Latn-CS"/>
              </w:rPr>
              <w:t>2</w:t>
            </w:r>
            <w:r w:rsidR="00DC2FFE" w:rsidRPr="00622A5C">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622A5C"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Образац понуде ...............................................................</w:t>
            </w:r>
          </w:p>
        </w:tc>
        <w:tc>
          <w:tcPr>
            <w:tcW w:w="2086" w:type="dxa"/>
            <w:gridSpan w:val="2"/>
            <w:hideMark/>
          </w:tcPr>
          <w:p w:rsidR="00F16C97" w:rsidRPr="00622A5C" w:rsidRDefault="00F16C97" w:rsidP="00D043B7">
            <w:pPr>
              <w:ind w:firstLine="317"/>
              <w:rPr>
                <w:rFonts w:ascii="Arial" w:hAnsi="Arial" w:cs="Arial"/>
                <w:b/>
                <w:bCs/>
                <w:iCs/>
                <w:noProof/>
                <w:u w:val="single"/>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00622A5C" w:rsidRPr="00622A5C">
              <w:rPr>
                <w:rFonts w:ascii="Arial" w:hAnsi="Arial" w:cs="Arial"/>
                <w:bCs/>
                <w:iCs/>
                <w:noProof/>
                <w:sz w:val="22"/>
                <w:szCs w:val="22"/>
                <w:vertAlign w:val="baseline"/>
                <w:lang w:val="sr-Cyrl-RS" w:eastAsia="sr-Latn-CS"/>
              </w:rPr>
              <w:t>27</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ru-RU" w:eastAsia="sr-Latn-CS"/>
              </w:rPr>
            </w:pPr>
          </w:p>
        </w:tc>
        <w:tc>
          <w:tcPr>
            <w:tcW w:w="2086" w:type="dxa"/>
            <w:gridSpan w:val="2"/>
          </w:tcPr>
          <w:p w:rsidR="00F16C97" w:rsidRPr="00622A5C" w:rsidRDefault="00F16C97" w:rsidP="00D043B7">
            <w:pPr>
              <w:ind w:firstLine="317"/>
              <w:rPr>
                <w:rFonts w:ascii="Arial" w:hAnsi="Arial" w:cs="Arial"/>
                <w:b/>
                <w:bCs/>
                <w:iCs/>
                <w:noProof/>
                <w:u w:val="single"/>
                <w:vertAlign w:val="baseline"/>
                <w:lang w:val="ru-RU" w:eastAsia="sr-Latn-CS"/>
              </w:rPr>
            </w:pPr>
          </w:p>
        </w:tc>
      </w:tr>
      <w:tr w:rsidR="00F16C97"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sz w:val="22"/>
                <w:szCs w:val="22"/>
                <w:vertAlign w:val="baseline"/>
                <w:lang w:val="sr-Cyrl-CS"/>
              </w:rPr>
              <w:t>Модел уговора ..................................................................</w:t>
            </w:r>
          </w:p>
          <w:p w:rsidR="00F16C97" w:rsidRPr="00B904BD" w:rsidRDefault="00F16C97" w:rsidP="00D043B7">
            <w:pPr>
              <w:rPr>
                <w:rFonts w:ascii="Arial" w:hAnsi="Arial" w:cs="Arial"/>
                <w:bCs/>
                <w:sz w:val="22"/>
                <w:szCs w:val="22"/>
                <w:vertAlign w:val="baseline"/>
                <w:lang w:val="sr-Cyrl-CS"/>
              </w:rPr>
            </w:pPr>
          </w:p>
          <w:p w:rsidR="00F16C97" w:rsidRPr="00B904BD" w:rsidRDefault="00F16C97" w:rsidP="00D043B7">
            <w:pPr>
              <w:rPr>
                <w:rFonts w:ascii="Arial" w:hAnsi="Arial" w:cs="Arial"/>
                <w:bCs/>
                <w:noProof/>
                <w:sz w:val="22"/>
                <w:szCs w:val="22"/>
                <w:vertAlign w:val="baseline"/>
                <w:lang w:val="ru-RU" w:eastAsia="sr-Latn-CS"/>
              </w:rPr>
            </w:pPr>
            <w:r w:rsidRPr="00B904BD">
              <w:rPr>
                <w:rFonts w:ascii="Arial" w:hAnsi="Arial" w:cs="Arial"/>
                <w:bCs/>
                <w:sz w:val="22"/>
                <w:szCs w:val="22"/>
                <w:vertAlign w:val="baseline"/>
                <w:lang w:val="sr-Cyrl-CS"/>
              </w:rPr>
              <w:t>Техничка спецификација.................................................</w:t>
            </w:r>
          </w:p>
        </w:tc>
        <w:tc>
          <w:tcPr>
            <w:tcW w:w="2086" w:type="dxa"/>
            <w:gridSpan w:val="2"/>
            <w:hideMark/>
          </w:tcPr>
          <w:p w:rsidR="00F16C97" w:rsidRPr="00622A5C" w:rsidRDefault="00F16C97" w:rsidP="00D043B7">
            <w:pPr>
              <w:ind w:firstLine="317"/>
              <w:rPr>
                <w:rFonts w:ascii="Arial" w:hAnsi="Arial" w:cs="Arial"/>
                <w:bCs/>
                <w:iCs/>
                <w:noProof/>
                <w:sz w:val="22"/>
                <w:szCs w:val="22"/>
                <w:vertAlign w:val="baseline"/>
                <w:lang w:val="sr-Cyrl-RS" w:eastAsia="sr-Latn-CS"/>
              </w:rPr>
            </w:pPr>
            <w:r w:rsidRPr="00622A5C">
              <w:rPr>
                <w:rFonts w:ascii="Arial" w:hAnsi="Arial" w:cs="Arial"/>
                <w:bCs/>
                <w:iCs/>
                <w:noProof/>
                <w:sz w:val="22"/>
                <w:szCs w:val="22"/>
                <w:vertAlign w:val="baseline"/>
                <w:lang w:val="ru-RU" w:eastAsia="sr-Latn-CS"/>
              </w:rPr>
              <w:t xml:space="preserve">стр. </w:t>
            </w:r>
            <w:r w:rsidR="00622A5C" w:rsidRPr="00622A5C">
              <w:rPr>
                <w:rFonts w:ascii="Arial" w:hAnsi="Arial" w:cs="Arial"/>
                <w:bCs/>
                <w:iCs/>
                <w:noProof/>
                <w:sz w:val="22"/>
                <w:szCs w:val="22"/>
                <w:vertAlign w:val="baseline"/>
                <w:lang w:val="sr-Cyrl-RS" w:eastAsia="sr-Latn-CS"/>
              </w:rPr>
              <w:t>28</w:t>
            </w:r>
          </w:p>
          <w:p w:rsidR="00F16C97" w:rsidRPr="00622A5C" w:rsidRDefault="00F16C97" w:rsidP="00D043B7">
            <w:pPr>
              <w:ind w:firstLine="317"/>
              <w:rPr>
                <w:rFonts w:ascii="Arial" w:hAnsi="Arial" w:cs="Arial"/>
                <w:b/>
                <w:bCs/>
                <w:iCs/>
                <w:noProof/>
                <w:u w:val="single"/>
                <w:vertAlign w:val="baseline"/>
                <w:lang w:val="sr-Cyrl-RS" w:eastAsia="sr-Latn-CS"/>
              </w:rPr>
            </w:pPr>
          </w:p>
          <w:p w:rsidR="00F16C97" w:rsidRPr="00622A5C" w:rsidRDefault="00F16C97" w:rsidP="00D043B7">
            <w:pPr>
              <w:ind w:firstLine="317"/>
              <w:rPr>
                <w:rFonts w:ascii="Arial" w:hAnsi="Arial" w:cs="Arial"/>
                <w:bCs/>
                <w:iCs/>
                <w:noProof/>
                <w:sz w:val="22"/>
                <w:szCs w:val="22"/>
                <w:vertAlign w:val="baseline"/>
                <w:lang w:val="sr-Cyrl-RS" w:eastAsia="sr-Latn-CS"/>
              </w:rPr>
            </w:pPr>
            <w:r w:rsidRPr="00622A5C">
              <w:rPr>
                <w:rFonts w:ascii="Arial" w:hAnsi="Arial" w:cs="Arial"/>
                <w:bCs/>
                <w:iCs/>
                <w:noProof/>
                <w:sz w:val="22"/>
                <w:szCs w:val="22"/>
                <w:vertAlign w:val="baseline"/>
                <w:lang w:val="sr-Cyrl-RS" w:eastAsia="sr-Latn-CS"/>
              </w:rPr>
              <w:t>стр. 3</w:t>
            </w:r>
            <w:r w:rsidR="00622A5C" w:rsidRPr="00622A5C">
              <w:rPr>
                <w:rFonts w:ascii="Arial" w:hAnsi="Arial" w:cs="Arial"/>
                <w:bCs/>
                <w:iCs/>
                <w:noProof/>
                <w:sz w:val="22"/>
                <w:szCs w:val="22"/>
                <w:vertAlign w:val="baseline"/>
                <w:lang w:val="sr-Cyrl-RS" w:eastAsia="sr-Latn-CS"/>
              </w:rPr>
              <w:t>1</w:t>
            </w:r>
          </w:p>
        </w:tc>
      </w:tr>
    </w:tbl>
    <w:p w:rsidR="00F16C97" w:rsidRPr="00B904BD" w:rsidRDefault="00F16C97" w:rsidP="00D043B7"/>
    <w:p w:rsidR="00E21E0A" w:rsidRDefault="00E21E0A" w:rsidP="00D043B7">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7C6BA5" w:rsidRDefault="007C6BA5"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1" w:name="_Hlk518299433"/>
      <w:bookmarkStart w:id="2" w:name="_Hlk513536723"/>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Pr="00DC2FFE" w:rsidRDefault="0039263E" w:rsidP="0039263E">
      <w:pPr>
        <w:jc w:val="center"/>
        <w:rPr>
          <w:rFonts w:ascii="Arial" w:hAnsi="Arial" w:cs="Arial"/>
          <w:b/>
          <w:bCs/>
          <w:iCs/>
          <w:noProof/>
          <w:color w:val="000000"/>
          <w:sz w:val="20"/>
          <w:szCs w:val="2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B502EE"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DC2FFE" w:rsidRDefault="0039263E" w:rsidP="0039263E">
      <w:pPr>
        <w:autoSpaceDE w:val="0"/>
        <w:autoSpaceDN w:val="0"/>
        <w:adjustRightInd w:val="0"/>
        <w:ind w:firstLine="567"/>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DC2FFE" w:rsidRDefault="0039263E" w:rsidP="0039263E">
      <w:pPr>
        <w:autoSpaceDE w:val="0"/>
        <w:autoSpaceDN w:val="0"/>
        <w:adjustRightInd w:val="0"/>
        <w:ind w:left="720"/>
        <w:jc w:val="both"/>
        <w:rPr>
          <w:rFonts w:ascii="Arial" w:hAnsi="Arial" w:cs="Arial"/>
          <w:b/>
          <w:noProof/>
          <w:sz w:val="20"/>
          <w:szCs w:val="20"/>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B904BD">
        <w:rPr>
          <w:rFonts w:ascii="Arial" w:hAnsi="Arial" w:cs="Arial"/>
          <w:noProof/>
          <w:sz w:val="22"/>
          <w:szCs w:val="22"/>
          <w:shd w:val="clear" w:color="auto" w:fill="FFFFFF" w:themeFill="background1"/>
          <w:vertAlign w:val="baseline"/>
        </w:rPr>
        <w:t>ДЗ-01-</w:t>
      </w:r>
      <w:r w:rsidR="007C6BA5">
        <w:rPr>
          <w:rFonts w:ascii="Arial" w:hAnsi="Arial" w:cs="Arial"/>
          <w:noProof/>
          <w:sz w:val="22"/>
          <w:szCs w:val="22"/>
          <w:shd w:val="clear" w:color="auto" w:fill="FFFFFF" w:themeFill="background1"/>
          <w:vertAlign w:val="baseline"/>
          <w:lang w:val="sr-Cyrl-CS"/>
        </w:rPr>
        <w:t>2661</w:t>
      </w:r>
      <w:r w:rsidRPr="00B904BD">
        <w:rPr>
          <w:rFonts w:ascii="Arial" w:hAnsi="Arial" w:cs="Arial"/>
          <w:noProof/>
          <w:sz w:val="22"/>
          <w:szCs w:val="22"/>
          <w:shd w:val="clear" w:color="auto" w:fill="FFFFFF" w:themeFill="background1"/>
          <w:vertAlign w:val="baseline"/>
        </w:rPr>
        <w:t xml:space="preserve"> од </w:t>
      </w:r>
      <w:r w:rsidR="007C6BA5">
        <w:rPr>
          <w:rFonts w:ascii="Arial" w:hAnsi="Arial" w:cs="Arial"/>
          <w:noProof/>
          <w:sz w:val="22"/>
          <w:szCs w:val="22"/>
          <w:shd w:val="clear" w:color="auto" w:fill="FFFFFF" w:themeFill="background1"/>
          <w:vertAlign w:val="baseline"/>
          <w:lang w:val="sr-Cyrl-CS"/>
        </w:rPr>
        <w:t>10.09</w:t>
      </w:r>
      <w:r w:rsidR="00D862C2" w:rsidRPr="00B904BD">
        <w:rPr>
          <w:rFonts w:ascii="Arial" w:hAnsi="Arial" w:cs="Arial"/>
          <w:noProof/>
          <w:sz w:val="22"/>
          <w:szCs w:val="22"/>
          <w:shd w:val="clear" w:color="auto" w:fill="FFFFFF" w:themeFill="background1"/>
          <w:vertAlign w:val="baseline"/>
          <w:lang w:val="sr-Cyrl-CS"/>
        </w:rPr>
        <w:t>.2018</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6E10F7" w:rsidRPr="00594F29" w:rsidRDefault="0039263E" w:rsidP="007C6BA5">
      <w:pPr>
        <w:tabs>
          <w:tab w:val="left" w:pos="426"/>
        </w:tabs>
        <w:rPr>
          <w:rFonts w:ascii="Arial" w:hAnsi="Arial" w:cs="Arial"/>
          <w:sz w:val="22"/>
          <w:szCs w:val="22"/>
          <w:lang w:val="sr-Cyrl-R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594F29">
        <w:rPr>
          <w:rFonts w:ascii="Arial" w:hAnsi="Arial" w:cs="Arial"/>
          <w:noProof/>
          <w:sz w:val="22"/>
          <w:szCs w:val="22"/>
          <w:vertAlign w:val="baseline"/>
          <w:lang w:val="ru-RU"/>
        </w:rPr>
        <w:t xml:space="preserve">Предмет јавне набавке </w:t>
      </w:r>
      <w:r w:rsidR="007C6BA5">
        <w:rPr>
          <w:rFonts w:ascii="Arial" w:hAnsi="Arial" w:cs="Arial"/>
          <w:noProof/>
          <w:sz w:val="22"/>
          <w:szCs w:val="22"/>
          <w:vertAlign w:val="baseline"/>
          <w:lang w:val="ru-RU"/>
        </w:rPr>
        <w:t xml:space="preserve">су </w:t>
      </w:r>
      <w:r w:rsidR="007C6BA5" w:rsidRPr="007C6BA5">
        <w:rPr>
          <w:rFonts w:ascii="Arial" w:hAnsi="Arial" w:cs="Arial"/>
          <w:b/>
          <w:noProof/>
          <w:sz w:val="22"/>
          <w:szCs w:val="22"/>
          <w:vertAlign w:val="baseline"/>
          <w:lang w:val="ru-RU"/>
        </w:rPr>
        <w:t>два ко</w:t>
      </w:r>
      <w:r w:rsidR="00A66B7F">
        <w:rPr>
          <w:rFonts w:ascii="Arial" w:hAnsi="Arial" w:cs="Arial"/>
          <w:b/>
          <w:noProof/>
          <w:sz w:val="22"/>
          <w:szCs w:val="22"/>
          <w:vertAlign w:val="baseline"/>
          <w:lang w:val="sr-Cyrl-RS"/>
        </w:rPr>
        <w:t>л</w:t>
      </w:r>
      <w:r w:rsidR="007C6BA5" w:rsidRPr="007C6BA5">
        <w:rPr>
          <w:rFonts w:ascii="Arial" w:hAnsi="Arial" w:cs="Arial"/>
          <w:b/>
          <w:noProof/>
          <w:sz w:val="22"/>
          <w:szCs w:val="22"/>
          <w:vertAlign w:val="baseline"/>
          <w:lang w:val="ru-RU"/>
        </w:rPr>
        <w:t>поскопа</w:t>
      </w:r>
      <w:r w:rsidR="007C6BA5">
        <w:rPr>
          <w:rFonts w:ascii="Arial" w:hAnsi="Arial" w:cs="Arial"/>
          <w:noProof/>
          <w:sz w:val="22"/>
          <w:szCs w:val="22"/>
          <w:vertAlign w:val="baseline"/>
          <w:lang w:val="ru-RU"/>
        </w:rPr>
        <w:t>.</w:t>
      </w:r>
    </w:p>
    <w:p w:rsidR="00915639" w:rsidRPr="004E5E9D" w:rsidRDefault="0039263E" w:rsidP="001C4C3C">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r w:rsidR="00915639"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sidR="00915639" w:rsidRPr="00A051A5">
        <w:rPr>
          <w:rFonts w:ascii="Arial" w:hAnsi="Arial" w:cs="Arial"/>
          <w:noProof/>
          <w:color w:val="000000"/>
          <w:sz w:val="22"/>
          <w:szCs w:val="22"/>
          <w:vertAlign w:val="baseline"/>
          <w:lang w:val="ru-RU"/>
        </w:rPr>
        <w:t>. годину.</w:t>
      </w:r>
      <w:r w:rsidR="00915639">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DC2FFE" w:rsidRDefault="0039263E" w:rsidP="0039263E">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C2FFE" w:rsidRPr="00DC2FFE" w:rsidRDefault="00DC2FFE" w:rsidP="0039263E">
      <w:pPr>
        <w:autoSpaceDE w:val="0"/>
        <w:autoSpaceDN w:val="0"/>
        <w:adjustRightInd w:val="0"/>
        <w:ind w:left="567"/>
        <w:rPr>
          <w:rFonts w:ascii="Arial" w:hAnsi="Arial" w:cs="Arial"/>
          <w:b/>
          <w:noProof/>
          <w:sz w:val="20"/>
          <w:szCs w:val="20"/>
          <w:vertAlign w:val="baseline"/>
          <w:lang w:val="ru-RU"/>
        </w:rPr>
      </w:pPr>
    </w:p>
    <w:p w:rsidR="00D862C2" w:rsidRPr="00527B8E" w:rsidRDefault="0039263E" w:rsidP="00DC2FFE">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00D862C2" w:rsidRPr="00527B8E">
        <w:rPr>
          <w:rFonts w:ascii="Arial" w:hAnsi="Arial" w:cs="Arial"/>
          <w:sz w:val="22"/>
          <w:szCs w:val="22"/>
          <w:vertAlign w:val="baseline"/>
        </w:rPr>
        <w:t xml:space="preserve">У </w:t>
      </w:r>
      <w:proofErr w:type="spellStart"/>
      <w:r w:rsidR="00D862C2" w:rsidRPr="00527B8E">
        <w:rPr>
          <w:rFonts w:ascii="Arial" w:hAnsi="Arial" w:cs="Arial"/>
          <w:sz w:val="22"/>
          <w:szCs w:val="22"/>
          <w:vertAlign w:val="baseline"/>
        </w:rPr>
        <w:t>случају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да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две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или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више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имају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исту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најнижу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понуђену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цену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наручилац</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ће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позвати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понуђаче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чије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су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понуде</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са</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истом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најнижом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понуђеном</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ценом</w:t>
      </w:r>
      <w:proofErr w:type="spellEnd"/>
      <w:r w:rsidR="00D862C2" w:rsidRPr="00527B8E">
        <w:rPr>
          <w:rFonts w:ascii="Arial" w:hAnsi="Arial" w:cs="Arial"/>
          <w:sz w:val="22"/>
          <w:szCs w:val="22"/>
          <w:vertAlign w:val="baseline"/>
        </w:rPr>
        <w:t xml:space="preserve"> и </w:t>
      </w:r>
      <w:proofErr w:type="spellStart"/>
      <w:r w:rsidR="00D862C2" w:rsidRPr="00527B8E">
        <w:rPr>
          <w:rFonts w:ascii="Arial" w:hAnsi="Arial" w:cs="Arial"/>
          <w:sz w:val="22"/>
          <w:szCs w:val="22"/>
          <w:vertAlign w:val="baseline"/>
        </w:rPr>
        <w:t>најповољнију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понуду</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изабрати</w:t>
      </w:r>
      <w:proofErr w:type="spellEnd"/>
      <w:r w:rsidR="00D862C2" w:rsidRPr="00527B8E">
        <w:rPr>
          <w:rFonts w:ascii="Arial" w:hAnsi="Arial" w:cs="Arial"/>
          <w:sz w:val="22"/>
          <w:szCs w:val="22"/>
          <w:vertAlign w:val="baseline"/>
        </w:rPr>
        <w:t xml:space="preserve"> </w:t>
      </w:r>
      <w:proofErr w:type="spellStart"/>
      <w:r w:rsidR="00D862C2" w:rsidRPr="00527B8E">
        <w:rPr>
          <w:rFonts w:ascii="Arial" w:hAnsi="Arial" w:cs="Arial"/>
          <w:sz w:val="22"/>
          <w:szCs w:val="22"/>
          <w:vertAlign w:val="baseline"/>
        </w:rPr>
        <w:t>жребом</w:t>
      </w:r>
      <w:proofErr w:type="spellEnd"/>
      <w:r w:rsidR="00D862C2" w:rsidRPr="00527B8E">
        <w:rPr>
          <w:rFonts w:ascii="Arial" w:hAnsi="Arial" w:cs="Arial"/>
          <w:sz w:val="22"/>
          <w:szCs w:val="22"/>
          <w:vertAlign w:val="baseline"/>
        </w:rPr>
        <w:t xml:space="preserve">.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Default="0039263E" w:rsidP="0039263E">
      <w:pPr>
        <w:autoSpaceDE w:val="0"/>
        <w:autoSpaceDN w:val="0"/>
        <w:adjustRightInd w:val="0"/>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w:t>
      </w:r>
      <w:r w:rsidR="00E21E0A" w:rsidRPr="00622A5C">
        <w:rPr>
          <w:rFonts w:ascii="Arial" w:hAnsi="Arial" w:cs="Arial"/>
          <w:noProof/>
          <w:sz w:val="22"/>
          <w:szCs w:val="22"/>
          <w:vertAlign w:val="baseline"/>
          <w:lang w:val="ru-RU"/>
        </w:rPr>
        <w:t>страна</w:t>
      </w:r>
      <w:r w:rsidR="00A051A5" w:rsidRPr="00622A5C">
        <w:rPr>
          <w:rFonts w:ascii="Arial" w:hAnsi="Arial" w:cs="Arial"/>
          <w:noProof/>
          <w:sz w:val="22"/>
          <w:szCs w:val="22"/>
          <w:vertAlign w:val="baseline"/>
          <w:lang w:val="ru-RU"/>
        </w:rPr>
        <w:t xml:space="preserve"> </w:t>
      </w:r>
      <w:r w:rsidR="00622A5C" w:rsidRPr="00622A5C">
        <w:rPr>
          <w:rFonts w:ascii="Arial" w:hAnsi="Arial" w:cs="Arial"/>
          <w:noProof/>
          <w:sz w:val="22"/>
          <w:szCs w:val="22"/>
          <w:vertAlign w:val="baseline"/>
          <w:lang w:val="ru-RU"/>
        </w:rPr>
        <w:t>32</w:t>
      </w:r>
      <w:r w:rsidR="00A051A5" w:rsidRPr="00622A5C">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w:t>
      </w:r>
      <w:r>
        <w:rPr>
          <w:rFonts w:ascii="Arial" w:hAnsi="Arial" w:cs="Arial"/>
          <w:noProof/>
          <w:sz w:val="22"/>
          <w:szCs w:val="22"/>
          <w:vertAlign w:val="baseline"/>
          <w:lang w:val="ru-RU"/>
        </w:rPr>
        <w:lastRenderedPageBreak/>
        <w:t xml:space="preserve">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B904BD"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B904BD">
        <w:rPr>
          <w:rFonts w:ascii="Arial" w:hAnsi="Arial" w:cs="Arial"/>
          <w:noProof/>
          <w:sz w:val="22"/>
          <w:szCs w:val="22"/>
          <w:vertAlign w:val="baseline"/>
          <w:lang w:val="ru-RU"/>
        </w:rPr>
        <w:t xml:space="preserve">је </w:t>
      </w:r>
      <w:r w:rsidR="007C6BA5">
        <w:rPr>
          <w:rFonts w:ascii="Arial" w:hAnsi="Arial" w:cs="Arial"/>
          <w:b/>
          <w:noProof/>
          <w:sz w:val="22"/>
          <w:szCs w:val="22"/>
          <w:vertAlign w:val="baseline"/>
          <w:lang w:val="sr-Cyrl-RS"/>
        </w:rPr>
        <w:t>1</w:t>
      </w:r>
      <w:r w:rsidR="00A66B7F">
        <w:rPr>
          <w:rFonts w:ascii="Arial" w:hAnsi="Arial" w:cs="Arial"/>
          <w:b/>
          <w:noProof/>
          <w:sz w:val="22"/>
          <w:szCs w:val="22"/>
          <w:vertAlign w:val="baseline"/>
          <w:lang w:val="sr-Cyrl-RS"/>
        </w:rPr>
        <w:t>5</w:t>
      </w:r>
      <w:r w:rsidR="007C6BA5">
        <w:rPr>
          <w:rFonts w:ascii="Arial" w:hAnsi="Arial" w:cs="Arial"/>
          <w:b/>
          <w:noProof/>
          <w:sz w:val="22"/>
          <w:szCs w:val="22"/>
          <w:vertAlign w:val="baseline"/>
          <w:lang w:val="sr-Cyrl-RS"/>
        </w:rPr>
        <w:t>.10</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512412" w:rsidRPr="00B904BD">
        <w:rPr>
          <w:rFonts w:ascii="Arial" w:hAnsi="Arial" w:cs="Arial"/>
          <w:b/>
          <w:noProof/>
          <w:sz w:val="22"/>
          <w:szCs w:val="22"/>
          <w:vertAlign w:val="baseline"/>
          <w:lang w:val="sr-Latn-RS"/>
        </w:rPr>
        <w:t>09</w:t>
      </w:r>
      <w:r w:rsidRPr="00B904BD">
        <w:rPr>
          <w:rFonts w:ascii="Arial" w:hAnsi="Arial" w:cs="Arial"/>
          <w:b/>
          <w:noProof/>
          <w:sz w:val="22"/>
          <w:szCs w:val="22"/>
          <w:vertAlign w:val="baseline"/>
          <w:lang w:val="ru-RU"/>
        </w:rPr>
        <w:t>,</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B904B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7C6BA5">
        <w:rPr>
          <w:rFonts w:ascii="Arial" w:hAnsi="Arial" w:cs="Arial"/>
          <w:b/>
          <w:noProof/>
          <w:sz w:val="22"/>
          <w:szCs w:val="22"/>
          <w:vertAlign w:val="baseline"/>
          <w:lang w:val="sr-Cyrl-RS"/>
        </w:rPr>
        <w:t>1</w:t>
      </w:r>
      <w:r w:rsidR="00A66B7F">
        <w:rPr>
          <w:rFonts w:ascii="Arial" w:hAnsi="Arial" w:cs="Arial"/>
          <w:b/>
          <w:noProof/>
          <w:sz w:val="22"/>
          <w:szCs w:val="22"/>
          <w:vertAlign w:val="baseline"/>
          <w:lang w:val="sr-Cyrl-RS"/>
        </w:rPr>
        <w:t>5</w:t>
      </w:r>
      <w:r w:rsidR="007C6BA5">
        <w:rPr>
          <w:rFonts w:ascii="Arial" w:hAnsi="Arial" w:cs="Arial"/>
          <w:b/>
          <w:noProof/>
          <w:sz w:val="22"/>
          <w:szCs w:val="22"/>
          <w:vertAlign w:val="baseline"/>
          <w:lang w:val="sr-Cyrl-RS"/>
        </w:rPr>
        <w:t>.10</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512412" w:rsidRPr="00B904BD">
        <w:rPr>
          <w:rFonts w:ascii="Arial" w:hAnsi="Arial" w:cs="Arial"/>
          <w:b/>
          <w:noProof/>
          <w:sz w:val="22"/>
          <w:szCs w:val="22"/>
          <w:vertAlign w:val="baseline"/>
        </w:rPr>
        <w:t>09</w:t>
      </w:r>
      <w:r w:rsidRPr="00B904BD">
        <w:rPr>
          <w:rFonts w:ascii="Arial" w:hAnsi="Arial" w:cs="Arial"/>
          <w:b/>
          <w:noProof/>
          <w:sz w:val="22"/>
          <w:szCs w:val="22"/>
          <w:vertAlign w:val="baseline"/>
          <w:lang w:val="ru-RU"/>
        </w:rPr>
        <w:t>,</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 на </w:t>
      </w:r>
      <w:r w:rsidRPr="00FD1509">
        <w:rPr>
          <w:rFonts w:ascii="Arial" w:hAnsi="Arial" w:cs="Arial"/>
          <w:noProof/>
          <w:sz w:val="22"/>
          <w:szCs w:val="22"/>
          <w:vertAlign w:val="baseline"/>
          <w:lang w:val="ru-RU"/>
        </w:rPr>
        <w:t xml:space="preserve">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rsidR="0039263E" w:rsidRPr="00FD150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7C6BA5" w:rsidRPr="007C6BA5">
        <w:rPr>
          <w:rFonts w:ascii="Arial" w:hAnsi="Arial" w:cs="Arial"/>
          <w:b/>
          <w:noProof/>
          <w:sz w:val="22"/>
          <w:szCs w:val="22"/>
          <w:vertAlign w:val="baseline"/>
          <w:lang w:val="sr-Cyrl-CS"/>
        </w:rPr>
        <w:t>колпоскопа</w:t>
      </w:r>
      <w:r w:rsidRPr="00FD1509">
        <w:rPr>
          <w:rFonts w:ascii="Arial" w:hAnsi="Arial" w:cs="Arial"/>
          <w:b/>
          <w:noProof/>
          <w:sz w:val="22"/>
          <w:szCs w:val="22"/>
          <w:vertAlign w:val="baseline"/>
          <w:lang w:val="sr-Cyrl-CS"/>
        </w:rPr>
        <w:t xml:space="preserve">, </w:t>
      </w:r>
      <w:r w:rsidR="00BC3DBA" w:rsidRPr="00FD1509">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BC3DBA" w:rsidRPr="00FD1509">
        <w:rPr>
          <w:rFonts w:ascii="Arial" w:hAnsi="Arial" w:cs="Arial"/>
          <w:b/>
          <w:noProof/>
          <w:sz w:val="22"/>
          <w:szCs w:val="22"/>
          <w:vertAlign w:val="baseline"/>
          <w:lang w:val="sr-Cyrl-RS"/>
        </w:rPr>
        <w:t>Н</w:t>
      </w:r>
      <w:r w:rsidR="00932E90" w:rsidRPr="00FD1509">
        <w:rPr>
          <w:rFonts w:ascii="Arial" w:hAnsi="Arial" w:cs="Arial"/>
          <w:b/>
          <w:noProof/>
          <w:sz w:val="22"/>
          <w:szCs w:val="22"/>
          <w:vertAlign w:val="baseline"/>
          <w:lang w:val="sr-Cyrl-CS"/>
        </w:rPr>
        <w:t>.</w:t>
      </w:r>
      <w:r w:rsidRPr="00FD1509">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w:t>
      </w:r>
      <w:r w:rsidR="007C6BA5">
        <w:rPr>
          <w:rFonts w:ascii="Arial" w:hAnsi="Arial" w:cs="Arial"/>
          <w:b/>
          <w:noProof/>
          <w:sz w:val="22"/>
          <w:szCs w:val="22"/>
          <w:vertAlign w:val="baseline"/>
          <w:lang w:val="sr-Cyrl-CS"/>
        </w:rPr>
        <w:t>16</w:t>
      </w:r>
      <w:r w:rsidR="00D862C2">
        <w:rPr>
          <w:rFonts w:ascii="Arial" w:hAnsi="Arial" w:cs="Arial"/>
          <w:b/>
          <w:noProof/>
          <w:sz w:val="22"/>
          <w:szCs w:val="22"/>
          <w:vertAlign w:val="baseline"/>
          <w:lang w:val="sr-Cyrl-CS"/>
        </w:rPr>
        <w:t>/2018</w:t>
      </w:r>
      <w:r w:rsidRPr="00FD1509">
        <w:rPr>
          <w:rFonts w:ascii="Arial" w:hAnsi="Arial" w:cs="Arial"/>
          <w:b/>
          <w:noProof/>
          <w:sz w:val="22"/>
          <w:szCs w:val="22"/>
          <w:vertAlign w:val="baseline"/>
          <w:lang w:val="sr-Cyrl-CS"/>
        </w:rPr>
        <w:t>.</w:t>
      </w:r>
      <w:r w:rsidR="00932E90"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39263E" w:rsidRPr="00FD1509"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007C6BA5">
        <w:rPr>
          <w:rFonts w:ascii="Arial" w:hAnsi="Arial" w:cs="Arial"/>
          <w:b/>
          <w:sz w:val="22"/>
          <w:szCs w:val="22"/>
          <w:vertAlign w:val="baseline"/>
          <w:lang w:val="sr-Cyrl-RS"/>
        </w:rPr>
        <w:t>1</w:t>
      </w:r>
      <w:r w:rsidR="00A66B7F">
        <w:rPr>
          <w:rFonts w:ascii="Arial" w:hAnsi="Arial" w:cs="Arial"/>
          <w:b/>
          <w:sz w:val="22"/>
          <w:szCs w:val="22"/>
          <w:vertAlign w:val="baseline"/>
          <w:lang w:val="sr-Cyrl-RS"/>
        </w:rPr>
        <w:t>5</w:t>
      </w:r>
      <w:r w:rsidR="007C6BA5">
        <w:rPr>
          <w:rFonts w:ascii="Arial" w:hAnsi="Arial" w:cs="Arial"/>
          <w:b/>
          <w:sz w:val="22"/>
          <w:szCs w:val="22"/>
          <w:vertAlign w:val="baseline"/>
          <w:lang w:val="sr-Cyrl-RS"/>
        </w:rPr>
        <w:t>.10</w:t>
      </w:r>
      <w:r w:rsidR="00D043B7" w:rsidRPr="00B904BD">
        <w:rPr>
          <w:rFonts w:ascii="Arial" w:hAnsi="Arial" w:cs="Arial"/>
          <w:b/>
          <w:sz w:val="22"/>
          <w:szCs w:val="22"/>
          <w:vertAlign w:val="baseline"/>
          <w:lang w:val="sr-Cyrl-RS"/>
        </w:rPr>
        <w:t>.2018</w:t>
      </w:r>
      <w:r w:rsidRPr="00B904BD">
        <w:rPr>
          <w:rFonts w:ascii="Arial" w:hAnsi="Arial" w:cs="Arial"/>
          <w:sz w:val="22"/>
          <w:szCs w:val="22"/>
          <w:vertAlign w:val="baseline"/>
          <w:lang w:val="sr-Cyrl-CS"/>
        </w:rPr>
        <w:t>. године, последњ</w:t>
      </w:r>
      <w:r w:rsidRPr="00B904BD">
        <w:rPr>
          <w:rFonts w:ascii="Arial" w:hAnsi="Arial" w:cs="Arial"/>
          <w:sz w:val="22"/>
          <w:szCs w:val="22"/>
          <w:vertAlign w:val="baseline"/>
          <w:lang w:val="sr-Latn-CS"/>
        </w:rPr>
        <w:t>e</w:t>
      </w:r>
      <w:r w:rsidRPr="00B904BD">
        <w:rPr>
          <w:rFonts w:ascii="Arial" w:hAnsi="Arial" w:cs="Arial"/>
          <w:sz w:val="22"/>
          <w:szCs w:val="22"/>
          <w:vertAlign w:val="baseline"/>
          <w:lang w:val="sr-Cyrl-CS"/>
        </w:rPr>
        <w:t xml:space="preserve">г дана рока за достављање понуда са почетком у  </w:t>
      </w:r>
      <w:r w:rsidR="00512412" w:rsidRPr="00B904BD">
        <w:rPr>
          <w:rFonts w:ascii="Arial" w:hAnsi="Arial" w:cs="Arial"/>
          <w:b/>
          <w:sz w:val="22"/>
          <w:szCs w:val="22"/>
          <w:vertAlign w:val="baseline"/>
        </w:rPr>
        <w:t>09</w:t>
      </w:r>
      <w:r w:rsidRPr="00B904BD">
        <w:rPr>
          <w:rFonts w:ascii="Arial" w:hAnsi="Arial" w:cs="Arial"/>
          <w:b/>
          <w:sz w:val="22"/>
          <w:szCs w:val="22"/>
          <w:vertAlign w:val="baseline"/>
        </w:rPr>
        <w:t>,</w:t>
      </w:r>
      <w:r w:rsidR="00512412" w:rsidRPr="00B904BD">
        <w:rPr>
          <w:rFonts w:ascii="Arial" w:hAnsi="Arial" w:cs="Arial"/>
          <w:b/>
          <w:sz w:val="22"/>
          <w:szCs w:val="22"/>
          <w:vertAlign w:val="baseline"/>
          <w:lang w:val="sr-Latn-RS"/>
        </w:rPr>
        <w:t>3</w:t>
      </w:r>
      <w:r w:rsidRPr="00B904BD">
        <w:rPr>
          <w:rFonts w:ascii="Arial" w:hAnsi="Arial" w:cs="Arial"/>
          <w:b/>
          <w:sz w:val="22"/>
          <w:szCs w:val="22"/>
          <w:vertAlign w:val="baseline"/>
        </w:rPr>
        <w:t>0</w:t>
      </w:r>
      <w:r w:rsidRPr="00B904BD">
        <w:rPr>
          <w:rFonts w:ascii="Arial" w:hAnsi="Arial" w:cs="Arial"/>
          <w:sz w:val="22"/>
          <w:szCs w:val="22"/>
          <w:vertAlign w:val="baseline"/>
          <w:lang w:val="sr-Cyrl-CS"/>
        </w:rPr>
        <w:t xml:space="preserve"> часова </w:t>
      </w:r>
      <w:r w:rsidRPr="00B904BD">
        <w:rPr>
          <w:rFonts w:ascii="Arial" w:eastAsiaTheme="minorHAnsi" w:hAnsi="Arial" w:cs="Arial"/>
          <w:sz w:val="22"/>
          <w:szCs w:val="22"/>
          <w:vertAlign w:val="baseline"/>
          <w:lang w:val="ru-RU"/>
        </w:rPr>
        <w:t xml:space="preserve"> на адреси: </w:t>
      </w:r>
      <w:r w:rsidRPr="00B904BD">
        <w:rPr>
          <w:rFonts w:ascii="Arial" w:hAnsi="Arial" w:cs="Arial"/>
          <w:noProof/>
          <w:sz w:val="22"/>
          <w:szCs w:val="22"/>
          <w:vertAlign w:val="baseline"/>
          <w:lang w:val="sr-Cyrl-CS"/>
        </w:rPr>
        <w:t>Дом здравља Ваљево, улица Железничка 12, 14000 Ваљево</w:t>
      </w:r>
      <w:r w:rsidRPr="00FD1509">
        <w:rPr>
          <w:rFonts w:ascii="Arial" w:hAnsi="Arial" w:cs="Arial"/>
          <w:noProof/>
          <w:sz w:val="22"/>
          <w:szCs w:val="22"/>
          <w:vertAlign w:val="baseline"/>
          <w:lang w:val="sr-Cyrl-CS"/>
        </w:rPr>
        <w:t xml:space="preserve">,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bookmarkEnd w:id="1"/>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7C6BA5" w:rsidRDefault="007C6BA5" w:rsidP="0039263E">
      <w:pPr>
        <w:autoSpaceDE w:val="0"/>
        <w:autoSpaceDN w:val="0"/>
        <w:adjustRightInd w:val="0"/>
        <w:ind w:firstLine="567"/>
        <w:jc w:val="both"/>
        <w:rPr>
          <w:rFonts w:ascii="Arial" w:hAnsi="Arial" w:cs="Arial"/>
          <w:noProof/>
          <w:sz w:val="22"/>
          <w:szCs w:val="22"/>
          <w:vertAlign w:val="baseline"/>
          <w:lang w:val="ru-RU"/>
        </w:rPr>
      </w:pPr>
    </w:p>
    <w:p w:rsidR="007C6BA5" w:rsidRDefault="007C6BA5" w:rsidP="0039263E">
      <w:pPr>
        <w:autoSpaceDE w:val="0"/>
        <w:autoSpaceDN w:val="0"/>
        <w:adjustRightInd w:val="0"/>
        <w:ind w:firstLine="567"/>
        <w:jc w:val="both"/>
        <w:rPr>
          <w:rFonts w:ascii="Arial" w:hAnsi="Arial" w:cs="Arial"/>
          <w:noProof/>
          <w:sz w:val="22"/>
          <w:szCs w:val="22"/>
          <w:vertAlign w:val="baseline"/>
          <w:lang w:val="ru-RU"/>
        </w:rPr>
      </w:pPr>
    </w:p>
    <w:p w:rsidR="007C6BA5" w:rsidRDefault="007C6BA5" w:rsidP="0039263E">
      <w:pPr>
        <w:autoSpaceDE w:val="0"/>
        <w:autoSpaceDN w:val="0"/>
        <w:adjustRightInd w:val="0"/>
        <w:ind w:firstLine="567"/>
        <w:jc w:val="both"/>
        <w:rPr>
          <w:rFonts w:ascii="Arial" w:hAnsi="Arial" w:cs="Arial"/>
          <w:noProof/>
          <w:sz w:val="22"/>
          <w:szCs w:val="22"/>
          <w:vertAlign w:val="baseline"/>
          <w:lang w:val="ru-RU"/>
        </w:rPr>
      </w:pPr>
    </w:p>
    <w:p w:rsidR="007C6BA5" w:rsidRPr="005753FA" w:rsidRDefault="007C6BA5" w:rsidP="0039263E">
      <w:pPr>
        <w:autoSpaceDE w:val="0"/>
        <w:autoSpaceDN w:val="0"/>
        <w:adjustRightInd w:val="0"/>
        <w:ind w:firstLine="567"/>
        <w:jc w:val="both"/>
        <w:rPr>
          <w:rFonts w:ascii="Arial" w:hAnsi="Arial" w:cs="Arial"/>
          <w:noProof/>
          <w:sz w:val="22"/>
          <w:szCs w:val="22"/>
          <w:vertAlign w:val="baseline"/>
          <w:lang w:val="ru-RU"/>
        </w:rPr>
      </w:pPr>
    </w:p>
    <w:bookmarkEnd w:id="2"/>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rPr>
          <w:lang w:val="sr-Cyrl-RS"/>
        </w:rPr>
      </w:pPr>
    </w:p>
    <w:p w:rsidR="00100F62" w:rsidRDefault="00100F62" w:rsidP="001C4C3C">
      <w:pPr>
        <w:pStyle w:val="ListParagraph"/>
        <w:ind w:left="780"/>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1C4C3C">
      <w:pPr>
        <w:pStyle w:val="ListParagraph"/>
        <w:ind w:left="780"/>
        <w:jc w:val="both"/>
        <w:rPr>
          <w:rFonts w:ascii="Arial" w:hAnsi="Arial" w:cs="Arial"/>
          <w:b/>
          <w:sz w:val="22"/>
          <w:szCs w:val="22"/>
          <w:vertAlign w:val="baseline"/>
          <w:lang w:val="sr-Cyrl-RS"/>
        </w:rPr>
      </w:pPr>
    </w:p>
    <w:p w:rsidR="002A31C1" w:rsidRDefault="002A31C1" w:rsidP="001C4C3C">
      <w:pPr>
        <w:pStyle w:val="ListParagraph"/>
        <w:ind w:left="780"/>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7D70E2" w:rsidRDefault="007D70E2" w:rsidP="001C4C3C">
      <w:pPr>
        <w:pStyle w:val="ListParagraph"/>
        <w:ind w:left="780"/>
        <w:jc w:val="both"/>
        <w:rPr>
          <w:rFonts w:ascii="Arial" w:hAnsi="Arial" w:cs="Arial"/>
          <w:b/>
          <w:sz w:val="22"/>
          <w:szCs w:val="22"/>
          <w:vertAlign w:val="baseline"/>
          <w:lang w:val="sr-Cyrl-RS"/>
        </w:rPr>
      </w:pP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D862C2">
        <w:rPr>
          <w:rFonts w:ascii="Arial" w:hAnsi="Arial" w:cs="Arial"/>
          <w:b/>
          <w:bCs/>
          <w:sz w:val="22"/>
          <w:szCs w:val="22"/>
          <w:vertAlign w:val="baseline"/>
          <w:lang w:val="ru-RU"/>
        </w:rPr>
        <w:t>7</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Pr="001A03D5" w:rsidRDefault="001C4C3C" w:rsidP="001C4C3C">
      <w:pPr>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D862C2">
        <w:rPr>
          <w:rFonts w:ascii="Arial" w:hAnsi="Arial" w:cs="Arial"/>
          <w:b/>
          <w:bCs/>
          <w:sz w:val="22"/>
          <w:szCs w:val="22"/>
          <w:vertAlign w:val="baseline"/>
          <w:lang w:val="ru-RU"/>
        </w:rPr>
        <w:t>7</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и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7C6BA5">
        <w:rPr>
          <w:rFonts w:ascii="Arial" w:hAnsi="Arial" w:cs="Arial"/>
          <w:b/>
          <w:noProof/>
          <w:sz w:val="22"/>
          <w:szCs w:val="22"/>
          <w:vertAlign w:val="baseline"/>
          <w:lang w:val="sr-Cyrl-CS"/>
        </w:rPr>
        <w:t>колпоскопа</w:t>
      </w:r>
      <w:r w:rsidR="001C4C3C">
        <w:rPr>
          <w:rFonts w:ascii="Arial" w:hAnsi="Arial" w:cs="Arial"/>
          <w:b/>
          <w:noProof/>
          <w:sz w:val="22"/>
          <w:szCs w:val="22"/>
          <w:vertAlign w:val="baseline"/>
          <w:lang w:val="sr-Cyrl-CS"/>
        </w:rPr>
        <w:t xml:space="preserve">,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w:t>
      </w:r>
      <w:r w:rsidR="007C6BA5">
        <w:rPr>
          <w:rFonts w:ascii="Arial" w:hAnsi="Arial" w:cs="Arial"/>
          <w:b/>
          <w:noProof/>
          <w:sz w:val="22"/>
          <w:szCs w:val="22"/>
          <w:vertAlign w:val="baseline"/>
          <w:lang w:val="sr-Cyrl-CS"/>
        </w:rPr>
        <w:t>16</w:t>
      </w:r>
      <w:r w:rsidR="00D862C2">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 xml:space="preserve"> </w:t>
      </w:r>
      <w:r w:rsidR="007C6BA5">
        <w:rPr>
          <w:rFonts w:ascii="Arial" w:hAnsi="Arial" w:cs="Arial"/>
          <w:b/>
          <w:sz w:val="22"/>
          <w:szCs w:val="22"/>
          <w:vertAlign w:val="baseline"/>
          <w:lang w:val="sr-Cyrl-RS"/>
        </w:rPr>
        <w:t>колпоскопа</w:t>
      </w:r>
      <w:r w:rsidR="00D862C2">
        <w:rPr>
          <w:rFonts w:ascii="Arial" w:hAnsi="Arial" w:cs="Arial"/>
          <w:b/>
          <w:sz w:val="22"/>
          <w:szCs w:val="22"/>
          <w:vertAlign w:val="baseline"/>
          <w:lang w:val="sr-Cyrl-RS"/>
        </w:rPr>
        <w:t xml:space="preserve"> </w:t>
      </w:r>
      <w:r>
        <w:rPr>
          <w:rFonts w:ascii="Arial" w:hAnsi="Arial" w:cs="Arial"/>
          <w:sz w:val="22"/>
          <w:szCs w:val="22"/>
          <w:vertAlign w:val="baseline"/>
          <w:lang w:val="sr-Cyrl-RS"/>
        </w:rPr>
        <w:t xml:space="preserve"> је </w:t>
      </w:r>
      <w:r w:rsidR="007C6BA5">
        <w:rPr>
          <w:rFonts w:ascii="Arial" w:hAnsi="Arial" w:cs="Arial"/>
          <w:sz w:val="22"/>
          <w:szCs w:val="22"/>
          <w:vertAlign w:val="baseline"/>
          <w:lang w:val="sr-Cyrl-RS"/>
        </w:rPr>
        <w:t>20</w:t>
      </w:r>
      <w:r>
        <w:rPr>
          <w:rFonts w:ascii="Arial" w:hAnsi="Arial" w:cs="Arial"/>
          <w:sz w:val="22"/>
          <w:szCs w:val="22"/>
          <w:vertAlign w:val="baseline"/>
          <w:lang w:val="sr-Cyrl-CS"/>
        </w:rPr>
        <w:t xml:space="preserve"> ( </w:t>
      </w:r>
      <w:r w:rsidR="007C6BA5">
        <w:rPr>
          <w:rFonts w:ascii="Arial" w:hAnsi="Arial" w:cs="Arial"/>
          <w:sz w:val="22"/>
          <w:szCs w:val="22"/>
          <w:vertAlign w:val="baseline"/>
          <w:lang w:val="sr-Cyrl-CS"/>
        </w:rPr>
        <w:t>двадесет</w:t>
      </w:r>
      <w:r>
        <w:rPr>
          <w:rFonts w:ascii="Arial" w:hAnsi="Arial" w:cs="Arial"/>
          <w:sz w:val="22"/>
          <w:szCs w:val="22"/>
          <w:vertAlign w:val="baseline"/>
          <w:lang w:val="sr-Cyrl-CS"/>
        </w:rPr>
        <w:t xml:space="preserve">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и биће плаћена </w:t>
      </w:r>
      <w:r w:rsidR="007C6BA5">
        <w:rPr>
          <w:rFonts w:ascii="Arial" w:hAnsi="Arial" w:cs="Arial"/>
          <w:noProof/>
          <w:sz w:val="22"/>
          <w:szCs w:val="22"/>
          <w:vertAlign w:val="baseline"/>
          <w:lang w:val="ru-RU" w:eastAsia="zh-CN"/>
        </w:rPr>
        <w:t>2</w:t>
      </w:r>
      <w:r w:rsidR="00C434B3">
        <w:rPr>
          <w:rFonts w:ascii="Arial" w:hAnsi="Arial" w:cs="Arial"/>
          <w:noProof/>
          <w:sz w:val="22"/>
          <w:szCs w:val="22"/>
          <w:vertAlign w:val="baseline"/>
          <w:lang w:val="ru-RU" w:eastAsia="zh-CN"/>
        </w:rPr>
        <w:t xml:space="preserve">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w:t>
      </w:r>
      <w:r>
        <w:rPr>
          <w:rFonts w:ascii="Arial" w:hAnsi="Arial" w:cs="Arial"/>
          <w:sz w:val="22"/>
          <w:szCs w:val="22"/>
          <w:vertAlign w:val="baseline"/>
          <w:lang w:val="sr-Cyrl-CS"/>
        </w:rPr>
        <w:lastRenderedPageBreak/>
        <w:t xml:space="preserve">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 xml:space="preserve">добро извршење посла.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w:t>
      </w:r>
      <w:r w:rsidR="00705ACF">
        <w:rPr>
          <w:rFonts w:ascii="Arial" w:hAnsi="Arial" w:cs="Arial"/>
          <w:b/>
          <w:sz w:val="22"/>
          <w:szCs w:val="22"/>
          <w:vertAlign w:val="baseline"/>
          <w:lang w:val="ru-RU"/>
        </w:rPr>
        <w:t>добара</w:t>
      </w:r>
      <w:r>
        <w:rPr>
          <w:rFonts w:ascii="Arial" w:hAnsi="Arial" w:cs="Arial"/>
          <w:b/>
          <w:sz w:val="22"/>
          <w:szCs w:val="22"/>
          <w:vertAlign w:val="baseline"/>
          <w:lang w:val="ru-RU"/>
        </w:rPr>
        <w:t xml:space="preserve">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w:t>
      </w:r>
      <w:r w:rsidR="00705ACF">
        <w:rPr>
          <w:rFonts w:ascii="Arial" w:hAnsi="Arial" w:cs="Arial"/>
          <w:sz w:val="22"/>
          <w:szCs w:val="22"/>
          <w:vertAlign w:val="baseline"/>
          <w:lang w:val="sr-Cyrl-CS"/>
        </w:rPr>
        <w:t>за испоручена добра</w:t>
      </w:r>
      <w:r>
        <w:rPr>
          <w:rFonts w:ascii="Arial" w:hAnsi="Arial" w:cs="Arial"/>
          <w:sz w:val="22"/>
          <w:szCs w:val="22"/>
          <w:vertAlign w:val="baseline"/>
          <w:lang w:val="sr-Cyrl-CS"/>
        </w:rPr>
        <w:t xml:space="preserve">, као средство за </w:t>
      </w:r>
      <w:r>
        <w:rPr>
          <w:rFonts w:ascii="Arial" w:hAnsi="Arial" w:cs="Arial"/>
          <w:b/>
          <w:sz w:val="22"/>
          <w:szCs w:val="22"/>
          <w:vertAlign w:val="baseline"/>
          <w:lang w:val="sr-Cyrl-CS"/>
        </w:rPr>
        <w:t>отклањања грешака у гарантном року</w:t>
      </w:r>
      <w:r w:rsidR="00705ACF">
        <w:rPr>
          <w:rFonts w:ascii="Arial" w:hAnsi="Arial" w:cs="Arial"/>
          <w:b/>
          <w:sz w:val="22"/>
          <w:szCs w:val="22"/>
          <w:vertAlign w:val="baseline"/>
          <w:lang w:val="sr-Cyrl-CS"/>
        </w:rPr>
        <w:t xml:space="preserve">. </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705ACF">
        <w:rPr>
          <w:rFonts w:ascii="Arial" w:hAnsi="Arial" w:cs="Arial"/>
          <w:sz w:val="22"/>
          <w:szCs w:val="22"/>
          <w:vertAlign w:val="baseline"/>
          <w:lang w:val="ru-RU"/>
        </w:rPr>
        <w:t>испоручилац</w:t>
      </w:r>
      <w:r>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705ACF">
        <w:rPr>
          <w:rFonts w:ascii="Arial" w:hAnsi="Arial" w:cs="Arial"/>
          <w:sz w:val="22"/>
          <w:szCs w:val="22"/>
          <w:vertAlign w:val="baseline"/>
          <w:lang w:val="ru-RU"/>
        </w:rPr>
        <w:t>испоручиоца</w:t>
      </w:r>
      <w:r>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734D80" w:rsidRDefault="00734D80" w:rsidP="0039263E">
      <w:pPr>
        <w:suppressAutoHyphens/>
        <w:ind w:right="184" w:firstLine="567"/>
        <w:jc w:val="both"/>
        <w:rPr>
          <w:rFonts w:ascii="Arial" w:hAnsi="Arial" w:cs="Arial"/>
          <w:b/>
          <w:noProof/>
          <w:sz w:val="22"/>
          <w:szCs w:val="22"/>
          <w:vertAlign w:val="baseline"/>
          <w:lang w:val="ru-RU"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spellStart"/>
      <w:proofErr w:type="gramStart"/>
      <w:r w:rsidRPr="00734D80">
        <w:rPr>
          <w:rFonts w:ascii="Arial" w:hAnsi="Arial" w:cs="Arial"/>
          <w:sz w:val="22"/>
          <w:szCs w:val="22"/>
          <w:vertAlign w:val="baseline"/>
        </w:rPr>
        <w:t>Квантитативни</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proofErr w:type="spellStart"/>
      <w:r w:rsidRPr="00734D80">
        <w:rPr>
          <w:rFonts w:ascii="Arial" w:hAnsi="Arial" w:cs="Arial"/>
          <w:sz w:val="22"/>
          <w:szCs w:val="22"/>
          <w:vertAlign w:val="baseline"/>
        </w:rPr>
        <w:t>пријем</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врши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се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приликом</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пријема</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магацин</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н</w:t>
      </w:r>
      <w:proofErr w:type="spellStart"/>
      <w:r w:rsidRPr="00734D80">
        <w:rPr>
          <w:rFonts w:ascii="Arial" w:hAnsi="Arial" w:cs="Arial"/>
          <w:sz w:val="22"/>
          <w:szCs w:val="22"/>
          <w:vertAlign w:val="baseline"/>
        </w:rPr>
        <w:t>аручиоца</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присуству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представника</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proofErr w:type="spellStart"/>
      <w:r w:rsidRPr="00734D80">
        <w:rPr>
          <w:rFonts w:ascii="Arial" w:hAnsi="Arial" w:cs="Arial"/>
          <w:sz w:val="22"/>
          <w:szCs w:val="22"/>
          <w:vertAlign w:val="baseline"/>
        </w:rPr>
        <w:t>споручиоца</w:t>
      </w:r>
      <w:proofErr w:type="spellEnd"/>
      <w:r w:rsidRPr="00734D80">
        <w:rPr>
          <w:rFonts w:ascii="Arial" w:hAnsi="Arial" w:cs="Arial"/>
          <w:sz w:val="22"/>
          <w:szCs w:val="22"/>
          <w:vertAlign w:val="baseline"/>
        </w:rPr>
        <w:t>.</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r w:rsidRPr="00734D80">
        <w:rPr>
          <w:rFonts w:ascii="Arial" w:hAnsi="Arial" w:cs="Arial"/>
          <w:sz w:val="22"/>
          <w:szCs w:val="22"/>
          <w:vertAlign w:val="baseline"/>
        </w:rPr>
        <w:t xml:space="preserve">У </w:t>
      </w:r>
      <w:proofErr w:type="spellStart"/>
      <w:r w:rsidRPr="00734D80">
        <w:rPr>
          <w:rFonts w:ascii="Arial" w:hAnsi="Arial" w:cs="Arial"/>
          <w:sz w:val="22"/>
          <w:szCs w:val="22"/>
          <w:vertAlign w:val="baseline"/>
        </w:rPr>
        <w:t>случају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било</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која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испорука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задовољи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квалитет</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или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уговорену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количину</w:t>
      </w:r>
      <w:proofErr w:type="spellEnd"/>
      <w:r w:rsidRPr="00734D80">
        <w:rPr>
          <w:rFonts w:ascii="Arial" w:hAnsi="Arial" w:cs="Arial"/>
          <w:sz w:val="22"/>
          <w:szCs w:val="22"/>
          <w:vertAlign w:val="baseline"/>
        </w:rPr>
        <w:t>,</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proofErr w:type="spellStart"/>
      <w:r w:rsidRPr="00734D80">
        <w:rPr>
          <w:rFonts w:ascii="Arial" w:hAnsi="Arial" w:cs="Arial"/>
          <w:sz w:val="22"/>
          <w:szCs w:val="22"/>
          <w:vertAlign w:val="baseline"/>
        </w:rPr>
        <w:t>споручилац</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је</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обавези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је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замени</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одговарајућег</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квалитета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одн</w:t>
      </w:r>
      <w:proofErr w:type="spellEnd"/>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изврши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испоруку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уговорене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количине</w:t>
      </w:r>
      <w:proofErr w:type="spellEnd"/>
      <w:r w:rsidRPr="00734D80">
        <w:rPr>
          <w:rFonts w:ascii="Arial" w:hAnsi="Arial" w:cs="Arial"/>
          <w:sz w:val="22"/>
          <w:szCs w:val="22"/>
          <w:vertAlign w:val="baseline"/>
        </w:rPr>
        <w:t xml:space="preserve">, у </w:t>
      </w:r>
      <w:proofErr w:type="spellStart"/>
      <w:r w:rsidRPr="00734D80">
        <w:rPr>
          <w:rFonts w:ascii="Arial" w:hAnsi="Arial" w:cs="Arial"/>
          <w:sz w:val="22"/>
          <w:szCs w:val="22"/>
          <w:vertAlign w:val="baseline"/>
        </w:rPr>
        <w:t>року</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w:t>
      </w:r>
      <w:proofErr w:type="spellEnd"/>
      <w:r w:rsidRPr="00734D80">
        <w:rPr>
          <w:rFonts w:ascii="Arial" w:hAnsi="Arial" w:cs="Arial"/>
          <w:sz w:val="22"/>
          <w:szCs w:val="22"/>
          <w:vertAlign w:val="baseline"/>
        </w:rPr>
        <w:t xml:space="preserve"> 3 </w:t>
      </w:r>
      <w:proofErr w:type="spellStart"/>
      <w:r w:rsidRPr="00734D80">
        <w:rPr>
          <w:rFonts w:ascii="Arial" w:hAnsi="Arial" w:cs="Arial"/>
          <w:sz w:val="22"/>
          <w:szCs w:val="22"/>
          <w:vertAlign w:val="baseline"/>
        </w:rPr>
        <w:t>дана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рачунајући</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од</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дана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пријема</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пис</w:t>
      </w:r>
      <w:proofErr w:type="spellEnd"/>
      <w:r w:rsidRPr="00734D80">
        <w:rPr>
          <w:rFonts w:ascii="Arial" w:hAnsi="Arial" w:cs="Arial"/>
          <w:sz w:val="22"/>
          <w:szCs w:val="22"/>
          <w:vertAlign w:val="baseline"/>
          <w:lang w:val="sr-Cyrl-RS"/>
        </w:rPr>
        <w:t>а</w:t>
      </w:r>
      <w:proofErr w:type="spellStart"/>
      <w:r w:rsidRPr="00734D80">
        <w:rPr>
          <w:rFonts w:ascii="Arial" w:hAnsi="Arial" w:cs="Arial"/>
          <w:sz w:val="22"/>
          <w:szCs w:val="22"/>
          <w:vertAlign w:val="baseline"/>
        </w:rPr>
        <w:t>не</w:t>
      </w:r>
      <w:proofErr w:type="spellEnd"/>
      <w:r w:rsidRPr="00734D80">
        <w:rPr>
          <w:rFonts w:ascii="Arial" w:hAnsi="Arial" w:cs="Arial"/>
          <w:sz w:val="22"/>
          <w:szCs w:val="22"/>
          <w:vertAlign w:val="baseline"/>
        </w:rPr>
        <w:t xml:space="preserve"> </w:t>
      </w:r>
      <w:proofErr w:type="spellStart"/>
      <w:r w:rsidRPr="00734D80">
        <w:rPr>
          <w:rFonts w:ascii="Arial" w:hAnsi="Arial" w:cs="Arial"/>
          <w:sz w:val="22"/>
          <w:szCs w:val="22"/>
          <w:vertAlign w:val="baseline"/>
        </w:rPr>
        <w:t>рекламације</w:t>
      </w:r>
      <w:proofErr w:type="spellEnd"/>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н</w:t>
      </w:r>
      <w:proofErr w:type="spellStart"/>
      <w:r w:rsidRPr="00734D80">
        <w:rPr>
          <w:rFonts w:ascii="Arial" w:hAnsi="Arial" w:cs="Arial"/>
          <w:sz w:val="22"/>
          <w:szCs w:val="22"/>
          <w:vertAlign w:val="baseline"/>
        </w:rPr>
        <w:t>аручиоца</w:t>
      </w:r>
      <w:proofErr w:type="spellEnd"/>
      <w:r w:rsidRPr="00734D80">
        <w:rPr>
          <w:rFonts w:ascii="Arial" w:hAnsi="Arial" w:cs="Arial"/>
          <w:sz w:val="22"/>
          <w:szCs w:val="22"/>
          <w:vertAlign w:val="baseline"/>
        </w:rPr>
        <w:t>.</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D862C2">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862C2" w:rsidRPr="00527B8E" w:rsidRDefault="00D862C2" w:rsidP="00D862C2">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6"/>
        </w:numPr>
        <w:spacing w:after="5" w:line="249" w:lineRule="auto"/>
        <w:ind w:right="121" w:hanging="360"/>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lastRenderedPageBreak/>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A66B7F" w:rsidRDefault="00A66B7F" w:rsidP="0039263E">
      <w:pPr>
        <w:ind w:firstLine="567"/>
        <w:jc w:val="both"/>
        <w:rPr>
          <w:rFonts w:ascii="Arial" w:hAnsi="Arial" w:cs="Arial"/>
          <w:noProof/>
          <w:sz w:val="22"/>
          <w:szCs w:val="22"/>
          <w:vertAlign w:val="baseline"/>
          <w:lang w:val="ru-RU"/>
        </w:rPr>
      </w:pPr>
    </w:p>
    <w:p w:rsidR="00A66B7F" w:rsidRDefault="00A66B7F" w:rsidP="0039263E">
      <w:pPr>
        <w:ind w:firstLine="567"/>
        <w:jc w:val="both"/>
        <w:rPr>
          <w:rFonts w:ascii="Arial" w:hAnsi="Arial" w:cs="Arial"/>
          <w:noProof/>
          <w:sz w:val="22"/>
          <w:szCs w:val="22"/>
          <w:vertAlign w:val="baseline"/>
          <w:lang w:val="ru-RU"/>
        </w:rPr>
      </w:pPr>
    </w:p>
    <w:p w:rsidR="00A66B7F" w:rsidRDefault="00A66B7F" w:rsidP="0039263E">
      <w:pPr>
        <w:ind w:firstLine="567"/>
        <w:jc w:val="both"/>
        <w:rPr>
          <w:rFonts w:ascii="Arial" w:hAnsi="Arial" w:cs="Arial"/>
          <w:noProof/>
          <w:sz w:val="22"/>
          <w:szCs w:val="22"/>
          <w:vertAlign w:val="baseline"/>
          <w:lang w:val="ru-RU"/>
        </w:rPr>
      </w:pPr>
    </w:p>
    <w:p w:rsidR="00A66B7F" w:rsidRDefault="00A66B7F" w:rsidP="0039263E">
      <w:pPr>
        <w:ind w:firstLine="567"/>
        <w:jc w:val="both"/>
        <w:rPr>
          <w:rFonts w:ascii="Arial" w:hAnsi="Arial" w:cs="Arial"/>
          <w:noProof/>
          <w:sz w:val="22"/>
          <w:szCs w:val="22"/>
          <w:vertAlign w:val="baseline"/>
          <w:lang w:val="ru-RU"/>
        </w:rPr>
      </w:pPr>
    </w:p>
    <w:p w:rsidR="00A66B7F" w:rsidRDefault="00A66B7F"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1C36DE" w:rsidRPr="00CB53DD" w:rsidRDefault="007A3962" w:rsidP="001C36DE">
      <w:pPr>
        <w:pStyle w:val="ListParagraph"/>
        <w:autoSpaceDE w:val="0"/>
        <w:autoSpaceDN w:val="0"/>
        <w:adjustRightInd w:val="0"/>
        <w:ind w:left="66"/>
        <w:jc w:val="both"/>
        <w:rPr>
          <w:rFonts w:ascii="Arial" w:hAnsi="Arial" w:cs="Arial"/>
          <w:bCs/>
          <w:noProof/>
          <w:color w:val="FF0000"/>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705ACF">
        <w:rPr>
          <w:rFonts w:ascii="Arial" w:hAnsi="Arial" w:cs="Arial"/>
          <w:bCs/>
          <w:noProof/>
          <w:sz w:val="22"/>
          <w:szCs w:val="22"/>
          <w:vertAlign w:val="baseline"/>
          <w:lang w:val="sr-Cyrl-CS" w:eastAsia="sr-Latn-CS"/>
        </w:rPr>
        <w:t>средствима</w:t>
      </w:r>
      <w:r w:rsidR="00A31167" w:rsidRPr="00705ACF">
        <w:rPr>
          <w:rFonts w:ascii="Arial" w:hAnsi="Arial" w:cs="Arial"/>
          <w:bCs/>
          <w:noProof/>
          <w:sz w:val="22"/>
          <w:szCs w:val="22"/>
          <w:vertAlign w:val="baseline"/>
          <w:lang w:val="sr-Latn-RS" w:eastAsia="sr-Latn-CS"/>
        </w:rPr>
        <w:t xml:space="preserve"> </w:t>
      </w:r>
      <w:r w:rsidR="00705ACF" w:rsidRPr="00705ACF">
        <w:rPr>
          <w:rFonts w:ascii="Arial" w:hAnsi="Arial" w:cs="Arial"/>
          <w:bCs/>
          <w:noProof/>
          <w:sz w:val="22"/>
          <w:szCs w:val="22"/>
          <w:vertAlign w:val="baseline"/>
          <w:lang w:val="sr-Cyrl-CS" w:eastAsia="sr-Latn-CS"/>
        </w:rPr>
        <w:t>.</w:t>
      </w:r>
    </w:p>
    <w:p w:rsidR="00413836" w:rsidRDefault="00413836" w:rsidP="007A3962">
      <w:pPr>
        <w:autoSpaceDE w:val="0"/>
        <w:autoSpaceDN w:val="0"/>
        <w:adjustRightInd w:val="0"/>
        <w:jc w:val="both"/>
        <w:rPr>
          <w:rFonts w:ascii="Arial" w:hAnsi="Arial" w:cs="Arial"/>
          <w:b/>
          <w:bCs/>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lastRenderedPageBreak/>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A31167" w:rsidRDefault="00A31167" w:rsidP="00413836">
      <w:pPr>
        <w:pStyle w:val="ListParagraph"/>
        <w:autoSpaceDE w:val="0"/>
        <w:autoSpaceDN w:val="0"/>
        <w:adjustRightInd w:val="0"/>
        <w:ind w:left="66"/>
        <w:jc w:val="both"/>
        <w:rPr>
          <w:rFonts w:ascii="Arial" w:hAnsi="Arial" w:cs="Arial"/>
          <w:bCs/>
          <w:noProof/>
          <w:color w:val="FF0000"/>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средствима</w:t>
      </w:r>
      <w:r>
        <w:rPr>
          <w:rFonts w:ascii="Arial" w:hAnsi="Arial" w:cs="Arial"/>
          <w:bCs/>
          <w:noProof/>
          <w:sz w:val="22"/>
          <w:szCs w:val="22"/>
          <w:vertAlign w:val="baseline"/>
          <w:lang w:val="sr-Latn-RS" w:eastAsia="sr-Latn-CS"/>
        </w:rPr>
        <w:t xml:space="preserve"> </w:t>
      </w:r>
      <w:r w:rsidR="00705ACF" w:rsidRPr="00705ACF">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6615A6" w:rsidRPr="00A07B9B" w:rsidRDefault="007A3962" w:rsidP="00705ACF">
      <w:pPr>
        <w:pStyle w:val="ListParagraph"/>
        <w:numPr>
          <w:ilvl w:val="0"/>
          <w:numId w:val="9"/>
        </w:numPr>
        <w:autoSpaceDE w:val="0"/>
        <w:autoSpaceDN w:val="0"/>
        <w:adjustRightInd w:val="0"/>
        <w:ind w:left="284"/>
        <w:jc w:val="both"/>
        <w:rPr>
          <w:rFonts w:ascii="Arial" w:hAnsi="Arial" w:cs="Arial"/>
          <w:b/>
          <w:sz w:val="22"/>
          <w:szCs w:val="22"/>
          <w:highlight w:val="yellow"/>
          <w:vertAlign w:val="baseline"/>
          <w:lang w:val="sr-Latn-RS"/>
        </w:rPr>
      </w:pPr>
      <w:r w:rsidRPr="00B904BD">
        <w:rPr>
          <w:rFonts w:ascii="Arial" w:hAnsi="Arial" w:cs="Arial"/>
          <w:bCs/>
          <w:noProof/>
          <w:sz w:val="22"/>
          <w:szCs w:val="22"/>
          <w:vertAlign w:val="baseline"/>
          <w:lang w:val="ru-RU" w:eastAsia="sr-Latn-CS"/>
        </w:rPr>
        <w:t>Право на учешће има понуђач ако</w:t>
      </w:r>
      <w:r w:rsidRPr="00B904BD">
        <w:rPr>
          <w:rFonts w:ascii="Arial" w:hAnsi="Arial" w:cs="Arial"/>
          <w:b/>
          <w:sz w:val="22"/>
          <w:szCs w:val="22"/>
          <w:vertAlign w:val="baseline"/>
          <w:lang w:val="ru-RU"/>
        </w:rPr>
        <w:t xml:space="preserve"> </w:t>
      </w:r>
      <w:r w:rsidRPr="00B904BD">
        <w:rPr>
          <w:rFonts w:ascii="Arial" w:hAnsi="Arial" w:cs="Arial"/>
          <w:sz w:val="22"/>
          <w:szCs w:val="22"/>
          <w:vertAlign w:val="baseline"/>
          <w:lang w:val="ru-RU"/>
        </w:rPr>
        <w:t xml:space="preserve">располаже минималним </w:t>
      </w:r>
      <w:r w:rsidRPr="00B904BD">
        <w:rPr>
          <w:rFonts w:ascii="Arial" w:hAnsi="Arial" w:cs="Arial"/>
          <w:b/>
          <w:sz w:val="22"/>
          <w:szCs w:val="22"/>
          <w:vertAlign w:val="baseline"/>
          <w:lang w:val="ru-RU"/>
        </w:rPr>
        <w:t>пословним</w:t>
      </w:r>
      <w:r w:rsidRPr="00B904BD">
        <w:rPr>
          <w:rFonts w:ascii="Arial" w:hAnsi="Arial" w:cs="Arial"/>
          <w:sz w:val="22"/>
          <w:szCs w:val="22"/>
          <w:vertAlign w:val="baseline"/>
          <w:lang w:val="ru-RU"/>
        </w:rPr>
        <w:t xml:space="preserve"> капацитетом и то</w:t>
      </w:r>
      <w:r w:rsidRPr="00B904BD">
        <w:rPr>
          <w:rFonts w:ascii="Arial" w:hAnsi="Arial" w:cs="Arial"/>
          <w:b/>
          <w:sz w:val="22"/>
          <w:szCs w:val="22"/>
          <w:vertAlign w:val="baseline"/>
          <w:lang w:val="ru-RU"/>
        </w:rPr>
        <w:t xml:space="preserve"> </w:t>
      </w:r>
      <w:r w:rsidRPr="00B904BD">
        <w:rPr>
          <w:rFonts w:ascii="Arial" w:hAnsi="Arial" w:cs="Arial"/>
          <w:sz w:val="22"/>
          <w:szCs w:val="22"/>
          <w:vertAlign w:val="baseline"/>
          <w:lang w:val="ru-RU"/>
        </w:rPr>
        <w:t xml:space="preserve">да </w:t>
      </w:r>
      <w:r w:rsidRPr="00B904BD">
        <w:rPr>
          <w:rFonts w:ascii="Arial" w:hAnsi="Arial" w:cs="Arial"/>
          <w:sz w:val="22"/>
          <w:szCs w:val="22"/>
          <w:vertAlign w:val="baseline"/>
          <w:lang w:val="sr-Latn-RS"/>
        </w:rPr>
        <w:t xml:space="preserve">je </w:t>
      </w:r>
      <w:r w:rsidRPr="00B904BD">
        <w:rPr>
          <w:rFonts w:ascii="Arial" w:hAnsi="Arial" w:cs="Arial"/>
          <w:sz w:val="22"/>
          <w:szCs w:val="22"/>
          <w:vertAlign w:val="baseline"/>
          <w:lang w:val="ru-RU"/>
        </w:rPr>
        <w:t xml:space="preserve">у периоду који није дужи од </w:t>
      </w:r>
      <w:r w:rsidR="00705ACF">
        <w:rPr>
          <w:rFonts w:ascii="Arial" w:hAnsi="Arial" w:cs="Arial"/>
          <w:sz w:val="22"/>
          <w:szCs w:val="22"/>
          <w:vertAlign w:val="baseline"/>
          <w:lang w:val="ru-RU"/>
        </w:rPr>
        <w:t>3</w:t>
      </w:r>
      <w:r w:rsidRPr="00B904BD">
        <w:rPr>
          <w:rFonts w:ascii="Arial" w:hAnsi="Arial" w:cs="Arial"/>
          <w:sz w:val="22"/>
          <w:szCs w:val="22"/>
          <w:vertAlign w:val="baseline"/>
          <w:lang w:val="ru-RU"/>
        </w:rPr>
        <w:t xml:space="preserve"> (</w:t>
      </w:r>
      <w:r w:rsidR="00705ACF">
        <w:rPr>
          <w:rFonts w:ascii="Arial" w:hAnsi="Arial" w:cs="Arial"/>
          <w:sz w:val="22"/>
          <w:szCs w:val="22"/>
          <w:vertAlign w:val="baseline"/>
          <w:lang w:val="ru-RU"/>
        </w:rPr>
        <w:t>три</w:t>
      </w:r>
      <w:r w:rsidRPr="00B904BD">
        <w:rPr>
          <w:rFonts w:ascii="Arial" w:hAnsi="Arial" w:cs="Arial"/>
          <w:sz w:val="22"/>
          <w:szCs w:val="22"/>
          <w:vertAlign w:val="baseline"/>
          <w:lang w:val="ru-RU"/>
        </w:rPr>
        <w:t>) обрачунск</w:t>
      </w:r>
      <w:r w:rsidR="00705ACF">
        <w:rPr>
          <w:rFonts w:ascii="Arial" w:hAnsi="Arial" w:cs="Arial"/>
          <w:sz w:val="22"/>
          <w:szCs w:val="22"/>
          <w:vertAlign w:val="baseline"/>
          <w:lang w:val="ru-RU"/>
        </w:rPr>
        <w:t>е</w:t>
      </w:r>
      <w:r w:rsidRPr="00B904BD">
        <w:rPr>
          <w:rFonts w:ascii="Arial" w:hAnsi="Arial" w:cs="Arial"/>
          <w:sz w:val="22"/>
          <w:szCs w:val="22"/>
          <w:vertAlign w:val="baseline"/>
          <w:lang w:val="ru-RU"/>
        </w:rPr>
        <w:t xml:space="preserve"> годин</w:t>
      </w:r>
      <w:r w:rsidR="00705ACF">
        <w:rPr>
          <w:rFonts w:ascii="Arial" w:hAnsi="Arial" w:cs="Arial"/>
          <w:sz w:val="22"/>
          <w:szCs w:val="22"/>
          <w:vertAlign w:val="baseline"/>
          <w:lang w:val="sr-Cyrl-RS"/>
        </w:rPr>
        <w:t>е</w:t>
      </w:r>
      <w:r w:rsidRPr="00B904BD">
        <w:rPr>
          <w:rFonts w:ascii="Arial" w:hAnsi="Arial" w:cs="Arial"/>
          <w:sz w:val="22"/>
          <w:szCs w:val="22"/>
          <w:vertAlign w:val="baseline"/>
          <w:lang w:val="ru-RU"/>
        </w:rPr>
        <w:t xml:space="preserve">, остварио пословни приход по основу испоручених добара  у минималном износу од </w:t>
      </w:r>
      <w:r w:rsidR="00A07B9B" w:rsidRPr="00A07B9B">
        <w:rPr>
          <w:rFonts w:ascii="Arial" w:hAnsi="Arial" w:cs="Arial"/>
          <w:sz w:val="22"/>
          <w:szCs w:val="22"/>
          <w:highlight w:val="yellow"/>
          <w:vertAlign w:val="baseline"/>
          <w:lang w:val="ru-RU"/>
        </w:rPr>
        <w:t>2</w:t>
      </w:r>
      <w:r w:rsidR="00705ACF" w:rsidRPr="00A07B9B">
        <w:rPr>
          <w:rFonts w:ascii="Arial" w:hAnsi="Arial" w:cs="Arial"/>
          <w:sz w:val="22"/>
          <w:szCs w:val="22"/>
          <w:highlight w:val="yellow"/>
          <w:vertAlign w:val="baseline"/>
          <w:lang w:val="ru-RU"/>
        </w:rPr>
        <w:t>.000.000,00 рсд.</w:t>
      </w:r>
    </w:p>
    <w:p w:rsidR="007A3962" w:rsidRPr="00FD1509" w:rsidRDefault="007A3962" w:rsidP="007A3962">
      <w:pPr>
        <w:autoSpaceDE w:val="0"/>
        <w:autoSpaceDN w:val="0"/>
        <w:adjustRightInd w:val="0"/>
        <w:jc w:val="both"/>
        <w:rPr>
          <w:rFonts w:ascii="Arial" w:eastAsia="Calibri" w:hAnsi="Arial" w:cs="Arial"/>
          <w:sz w:val="22"/>
          <w:szCs w:val="22"/>
          <w:vertAlign w:val="baseline"/>
          <w:lang w:val="sr-Cyrl-RS"/>
        </w:rPr>
      </w:pPr>
      <w:bookmarkStart w:id="3" w:name="_GoBack"/>
      <w:bookmarkEnd w:id="3"/>
      <w:r w:rsidRPr="00D043B7">
        <w:rPr>
          <w:rFonts w:ascii="Arial" w:hAnsi="Arial" w:cs="Arial"/>
          <w:b/>
          <w:sz w:val="22"/>
          <w:szCs w:val="22"/>
          <w:u w:val="single"/>
          <w:vertAlign w:val="baseline"/>
          <w:lang w:val="ru-RU"/>
        </w:rPr>
        <w:t>Доказ</w:t>
      </w:r>
      <w:r w:rsidRPr="00D043B7">
        <w:rPr>
          <w:rFonts w:ascii="Arial" w:hAnsi="Arial" w:cs="Arial"/>
          <w:b/>
          <w:sz w:val="22"/>
          <w:szCs w:val="22"/>
          <w:vertAlign w:val="baseline"/>
          <w:lang w:val="ru-RU"/>
        </w:rPr>
        <w:t xml:space="preserve"> - </w:t>
      </w:r>
      <w:r w:rsidRPr="00D043B7">
        <w:rPr>
          <w:rFonts w:ascii="Arial" w:eastAsia="Calibri" w:hAnsi="Arial" w:cs="Arial"/>
          <w:bCs/>
          <w:sz w:val="22"/>
          <w:szCs w:val="22"/>
          <w:vertAlign w:val="baseline"/>
          <w:lang w:val="ru-RU"/>
        </w:rPr>
        <w:t>Списак</w:t>
      </w:r>
      <w:r w:rsidRPr="00D043B7">
        <w:rPr>
          <w:rFonts w:ascii="Arial" w:eastAsia="Calibri" w:hAnsi="Arial" w:cs="Arial"/>
          <w:b/>
          <w:bCs/>
          <w:sz w:val="22"/>
          <w:szCs w:val="22"/>
          <w:vertAlign w:val="baseline"/>
          <w:lang w:val="ru-RU"/>
        </w:rPr>
        <w:t xml:space="preserve"> </w:t>
      </w:r>
      <w:r w:rsidRPr="00D043B7">
        <w:rPr>
          <w:rFonts w:ascii="Arial" w:hAnsi="Arial" w:cs="Arial"/>
          <w:sz w:val="22"/>
          <w:szCs w:val="22"/>
          <w:vertAlign w:val="baseline"/>
          <w:lang w:val="ru-RU"/>
        </w:rPr>
        <w:t xml:space="preserve">испоручених добара </w:t>
      </w:r>
      <w:r w:rsidRPr="00D043B7">
        <w:rPr>
          <w:rFonts w:ascii="Arial" w:eastAsia="Calibri" w:hAnsi="Arial" w:cs="Arial"/>
          <w:sz w:val="22"/>
          <w:szCs w:val="22"/>
          <w:vertAlign w:val="baseline"/>
          <w:lang w:val="ru-RU"/>
        </w:rPr>
        <w:t>уз</w:t>
      </w:r>
      <w:r w:rsidRPr="00D043B7">
        <w:rPr>
          <w:rFonts w:ascii="Arial" w:eastAsia="Calibri" w:hAnsi="Arial" w:cs="Arial"/>
          <w:sz w:val="22"/>
          <w:szCs w:val="22"/>
          <w:vertAlign w:val="baseline"/>
          <w:lang w:val="sr-Cyrl-CS"/>
        </w:rPr>
        <w:t xml:space="preserve"> п</w:t>
      </w:r>
      <w:r w:rsidRPr="00D043B7">
        <w:rPr>
          <w:rFonts w:ascii="Arial" w:eastAsia="Calibri" w:hAnsi="Arial" w:cs="Arial"/>
          <w:sz w:val="22"/>
          <w:szCs w:val="22"/>
          <w:vertAlign w:val="baseline"/>
          <w:lang w:val="ru-RU"/>
        </w:rPr>
        <w:t>отврде издате и потписане од стране наручилаца</w:t>
      </w:r>
      <w:r w:rsidR="00FD1509" w:rsidRPr="00D043B7">
        <w:rPr>
          <w:rFonts w:ascii="Arial" w:eastAsia="Calibri" w:hAnsi="Arial" w:cs="Arial"/>
          <w:sz w:val="22"/>
          <w:szCs w:val="22"/>
          <w:vertAlign w:val="baseline"/>
          <w:lang w:val="sr-Cyrl-CS"/>
        </w:rPr>
        <w:t xml:space="preserve"> Уместо потврда, понуђач може приложити  фотокопије уговора из ко</w:t>
      </w:r>
      <w:r w:rsidR="00BB1918" w:rsidRPr="00D043B7">
        <w:rPr>
          <w:rFonts w:ascii="Arial" w:eastAsia="Calibri" w:hAnsi="Arial" w:cs="Arial"/>
          <w:sz w:val="22"/>
          <w:szCs w:val="22"/>
          <w:vertAlign w:val="baseline"/>
          <w:lang w:val="sr-Cyrl-CS"/>
        </w:rPr>
        <w:t>јих</w:t>
      </w:r>
      <w:r w:rsidR="00FD1509" w:rsidRPr="00D043B7">
        <w:rPr>
          <w:rFonts w:ascii="Arial" w:eastAsia="Calibri" w:hAnsi="Arial" w:cs="Arial"/>
          <w:sz w:val="22"/>
          <w:szCs w:val="22"/>
          <w:vertAlign w:val="baseline"/>
          <w:lang w:val="sr-Cyrl-CS"/>
        </w:rPr>
        <w:t xml:space="preserve"> се недвосмислено  може утврдити </w:t>
      </w:r>
      <w:r w:rsidR="00BB1918" w:rsidRPr="00D043B7">
        <w:rPr>
          <w:rFonts w:ascii="Arial" w:eastAsia="Calibri" w:hAnsi="Arial" w:cs="Arial"/>
          <w:sz w:val="22"/>
          <w:szCs w:val="22"/>
          <w:vertAlign w:val="baseline"/>
          <w:lang w:val="sr-Cyrl-CS"/>
        </w:rPr>
        <w:t>да испуњава постављени додатни услов.</w:t>
      </w:r>
      <w:r w:rsidR="00BB1918">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043B7" w:rsidRDefault="001A03D5" w:rsidP="00D043B7">
      <w:pPr>
        <w:pStyle w:val="ListParagraph"/>
        <w:numPr>
          <w:ilvl w:val="0"/>
          <w:numId w:val="9"/>
        </w:numPr>
        <w:autoSpaceDE w:val="0"/>
        <w:autoSpaceDN w:val="0"/>
        <w:adjustRightInd w:val="0"/>
        <w:ind w:left="66" w:firstLine="66"/>
        <w:jc w:val="both"/>
        <w:rPr>
          <w:rFonts w:ascii="Arial" w:hAnsi="Arial" w:cs="Arial"/>
          <w:bCs/>
          <w:sz w:val="22"/>
          <w:szCs w:val="22"/>
          <w:vertAlign w:val="baseline"/>
          <w:lang w:val="ru-RU"/>
        </w:rPr>
      </w:pPr>
      <w:r w:rsidRPr="00D043B7">
        <w:rPr>
          <w:rFonts w:ascii="Arial" w:hAnsi="Arial" w:cs="Arial"/>
          <w:bCs/>
          <w:sz w:val="22"/>
          <w:szCs w:val="22"/>
          <w:vertAlign w:val="baseline"/>
          <w:lang w:val="ru-RU"/>
        </w:rPr>
        <w:t xml:space="preserve">Право на учешће има понуђач који </w:t>
      </w:r>
      <w:r w:rsidR="000B137B" w:rsidRPr="00D043B7">
        <w:rPr>
          <w:rFonts w:ascii="Arial" w:hAnsi="Arial" w:cs="Arial"/>
          <w:bCs/>
          <w:sz w:val="22"/>
          <w:szCs w:val="22"/>
          <w:vertAlign w:val="baseline"/>
          <w:lang w:val="ru-RU"/>
        </w:rPr>
        <w:t>докаже</w:t>
      </w:r>
      <w:r w:rsidRPr="00D043B7">
        <w:rPr>
          <w:rFonts w:ascii="Arial" w:hAnsi="Arial" w:cs="Arial"/>
          <w:bCs/>
          <w:sz w:val="22"/>
          <w:szCs w:val="22"/>
          <w:vertAlign w:val="baseline"/>
          <w:lang w:val="ru-RU"/>
        </w:rPr>
        <w:t xml:space="preserve"> да су медицински апарати </w:t>
      </w:r>
      <w:r w:rsidR="000B137B" w:rsidRPr="00D043B7">
        <w:rPr>
          <w:rFonts w:ascii="Arial" w:hAnsi="Arial" w:cs="Arial"/>
          <w:bCs/>
          <w:sz w:val="22"/>
          <w:szCs w:val="22"/>
          <w:vertAlign w:val="baseline"/>
          <w:lang w:val="ru-RU"/>
        </w:rPr>
        <w:t>регистровани у Агенцији за лекове и медицинска средства РС</w:t>
      </w:r>
      <w:r w:rsidR="006615A6" w:rsidRPr="00D043B7">
        <w:rPr>
          <w:rFonts w:ascii="Arial" w:hAnsi="Arial" w:cs="Arial"/>
          <w:bCs/>
          <w:sz w:val="22"/>
          <w:szCs w:val="22"/>
          <w:vertAlign w:val="baseline"/>
          <w:lang w:val="ru-RU"/>
        </w:rPr>
        <w:t xml:space="preserve"> </w:t>
      </w:r>
    </w:p>
    <w:p w:rsidR="00863C85" w:rsidRPr="00863C85" w:rsidRDefault="000B137B" w:rsidP="00705ACF">
      <w:pPr>
        <w:pStyle w:val="ListParagraph"/>
        <w:autoSpaceDE w:val="0"/>
        <w:autoSpaceDN w:val="0"/>
        <w:adjustRightInd w:val="0"/>
        <w:ind w:left="66"/>
        <w:jc w:val="both"/>
        <w:rPr>
          <w:rFonts w:ascii="Arial" w:hAnsi="Arial" w:cs="Arial"/>
          <w:bCs/>
          <w:noProof/>
          <w:sz w:val="22"/>
          <w:szCs w:val="22"/>
          <w:vertAlign w:val="baseline"/>
          <w:lang w:val="sr-Cyrl-CS" w:eastAsia="sr-Latn-CS"/>
        </w:rPr>
      </w:pPr>
      <w:r w:rsidRPr="00D043B7">
        <w:rPr>
          <w:rFonts w:ascii="Arial" w:hAnsi="Arial" w:cs="Arial"/>
          <w:b/>
          <w:bCs/>
          <w:sz w:val="22"/>
          <w:szCs w:val="22"/>
          <w:u w:val="single"/>
          <w:vertAlign w:val="baseline"/>
          <w:lang w:val="ru-RU"/>
        </w:rPr>
        <w:t>Доказ</w:t>
      </w:r>
      <w:r w:rsidRPr="00D043B7">
        <w:rPr>
          <w:rFonts w:ascii="Arial" w:hAnsi="Arial" w:cs="Arial"/>
          <w:b/>
          <w:bCs/>
          <w:sz w:val="22"/>
          <w:szCs w:val="22"/>
          <w:vertAlign w:val="baseline"/>
          <w:lang w:val="ru-RU"/>
        </w:rPr>
        <w:t>-</w:t>
      </w:r>
      <w:r w:rsidRPr="00D043B7">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r w:rsidR="00705ACF">
        <w:rPr>
          <w:rFonts w:ascii="Arial" w:hAnsi="Arial" w:cs="Arial"/>
          <w:bCs/>
          <w:sz w:val="22"/>
          <w:szCs w:val="22"/>
          <w:vertAlign w:val="baseline"/>
          <w:lang w:val="ru-RU"/>
        </w:rPr>
        <w:t>.</w:t>
      </w:r>
    </w:p>
    <w:p w:rsidR="000B137B" w:rsidRPr="0031762C" w:rsidRDefault="000B137B" w:rsidP="0031762C">
      <w:pPr>
        <w:autoSpaceDE w:val="0"/>
        <w:autoSpaceDN w:val="0"/>
        <w:adjustRightInd w:val="0"/>
        <w:jc w:val="both"/>
        <w:rPr>
          <w:rFonts w:ascii="Arial" w:hAnsi="Arial" w:cs="Arial"/>
          <w:bCs/>
          <w:sz w:val="22"/>
          <w:szCs w:val="22"/>
          <w:vertAlign w:val="baseline"/>
          <w:lang w:val="ru-RU"/>
        </w:rPr>
      </w:pP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705ACF" w:rsidRDefault="00705ACF" w:rsidP="007A3962">
      <w:pPr>
        <w:autoSpaceDE w:val="0"/>
        <w:autoSpaceDN w:val="0"/>
        <w:adjustRightInd w:val="0"/>
        <w:jc w:val="both"/>
        <w:rPr>
          <w:rFonts w:ascii="Arial" w:hAnsi="Arial" w:cs="Arial"/>
          <w:bCs/>
          <w:i/>
          <w:noProof/>
          <w:sz w:val="22"/>
          <w:szCs w:val="22"/>
          <w:vertAlign w:val="baseline"/>
          <w:lang w:val="sr-Latn-RS" w:eastAsia="sr-Latn-CS"/>
        </w:rPr>
      </w:pPr>
    </w:p>
    <w:p w:rsidR="00705ACF" w:rsidRDefault="00705ACF" w:rsidP="007A3962">
      <w:pPr>
        <w:autoSpaceDE w:val="0"/>
        <w:autoSpaceDN w:val="0"/>
        <w:adjustRightInd w:val="0"/>
        <w:jc w:val="both"/>
        <w:rPr>
          <w:rFonts w:ascii="Arial" w:hAnsi="Arial" w:cs="Arial"/>
          <w:bCs/>
          <w:i/>
          <w:noProof/>
          <w:sz w:val="22"/>
          <w:szCs w:val="22"/>
          <w:vertAlign w:val="baseline"/>
          <w:lang w:val="sr-Latn-RS" w:eastAsia="sr-Latn-CS"/>
        </w:rPr>
      </w:pPr>
    </w:p>
    <w:p w:rsidR="00705ACF" w:rsidRDefault="00705ACF" w:rsidP="007A3962">
      <w:pPr>
        <w:autoSpaceDE w:val="0"/>
        <w:autoSpaceDN w:val="0"/>
        <w:adjustRightInd w:val="0"/>
        <w:jc w:val="both"/>
        <w:rPr>
          <w:rFonts w:ascii="Arial" w:hAnsi="Arial" w:cs="Arial"/>
          <w:bCs/>
          <w:i/>
          <w:noProof/>
          <w:sz w:val="22"/>
          <w:szCs w:val="22"/>
          <w:vertAlign w:val="baseline"/>
          <w:lang w:val="sr-Latn-RS" w:eastAsia="sr-Latn-CS"/>
        </w:rPr>
      </w:pPr>
    </w:p>
    <w:p w:rsidR="00705ACF" w:rsidRDefault="00705ACF"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Pr="00CD1F04" w:rsidRDefault="00413836"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7A3962" w:rsidRPr="00D848D4" w:rsidRDefault="00EC5745" w:rsidP="00D043B7">
            <w:pPr>
              <w:pStyle w:val="ListParagraph"/>
              <w:autoSpaceDE w:val="0"/>
              <w:autoSpaceDN w:val="0"/>
              <w:adjustRightInd w:val="0"/>
              <w:ind w:left="66"/>
              <w:jc w:val="both"/>
              <w:rPr>
                <w:rFonts w:ascii="Arial" w:hAnsi="Arial" w:cs="Arial"/>
                <w:sz w:val="22"/>
                <w:szCs w:val="22"/>
                <w:vertAlign w:val="baseline"/>
                <w:lang w:val="ru-RU"/>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705ACF" w:rsidRPr="00705ACF">
        <w:rPr>
          <w:rFonts w:ascii="Arial" w:hAnsi="Arial" w:cs="Arial"/>
          <w:b/>
          <w:sz w:val="22"/>
          <w:szCs w:val="22"/>
          <w:vertAlign w:val="baseline"/>
          <w:lang w:val="sr-Cyrl-CS"/>
        </w:rPr>
        <w:t>колпоскопа</w:t>
      </w:r>
      <w:r w:rsidR="006615A6">
        <w:rPr>
          <w:rFonts w:ascii="Arial" w:hAnsi="Arial" w:cs="Arial"/>
          <w:b/>
          <w:noProof/>
          <w:sz w:val="22"/>
          <w:szCs w:val="22"/>
          <w:vertAlign w:val="baseline"/>
          <w:lang w:val="sr-Cyrl-CS"/>
        </w:rPr>
        <w:t xml:space="preserve">, </w:t>
      </w:r>
      <w:r w:rsidR="006615A6" w:rsidRPr="00C85193">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6615A6" w:rsidRPr="00C85193">
        <w:rPr>
          <w:rFonts w:ascii="Arial" w:hAnsi="Arial" w:cs="Arial"/>
          <w:b/>
          <w:noProof/>
          <w:sz w:val="22"/>
          <w:szCs w:val="22"/>
          <w:vertAlign w:val="baseline"/>
          <w:lang w:val="sr-Cyrl-RS"/>
        </w:rPr>
        <w:t>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w:t>
      </w:r>
      <w:r w:rsidR="00705ACF">
        <w:rPr>
          <w:rFonts w:ascii="Arial" w:hAnsi="Arial" w:cs="Arial"/>
          <w:b/>
          <w:noProof/>
          <w:sz w:val="22"/>
          <w:szCs w:val="22"/>
          <w:vertAlign w:val="baseline"/>
          <w:lang w:val="sr-Cyrl-CS"/>
        </w:rPr>
        <w:t>16</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705ACF" w:rsidRPr="00705ACF">
        <w:rPr>
          <w:rFonts w:ascii="Arial" w:hAnsi="Arial" w:cs="Arial"/>
          <w:b/>
          <w:sz w:val="22"/>
          <w:szCs w:val="22"/>
          <w:vertAlign w:val="baseline"/>
          <w:lang w:val="sr-Cyrl-CS"/>
        </w:rPr>
        <w:t>колпоскопа</w:t>
      </w:r>
      <w:r w:rsidR="00705ACF">
        <w:rPr>
          <w:rFonts w:ascii="Arial" w:hAnsi="Arial" w:cs="Arial"/>
          <w:b/>
          <w:noProof/>
          <w:sz w:val="22"/>
          <w:szCs w:val="22"/>
          <w:vertAlign w:val="baseline"/>
          <w:lang w:val="sr-Cyrl-CS"/>
        </w:rPr>
        <w:t xml:space="preserve">, </w:t>
      </w:r>
      <w:r w:rsidR="00705ACF" w:rsidRPr="00C85193">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705ACF" w:rsidRPr="00C85193">
        <w:rPr>
          <w:rFonts w:ascii="Arial" w:hAnsi="Arial" w:cs="Arial"/>
          <w:b/>
          <w:noProof/>
          <w:sz w:val="22"/>
          <w:szCs w:val="22"/>
          <w:vertAlign w:val="baseline"/>
          <w:lang w:val="sr-Cyrl-RS"/>
        </w:rPr>
        <w:t>Н</w:t>
      </w:r>
      <w:r w:rsidR="00705ACF" w:rsidRPr="00C85193">
        <w:rPr>
          <w:rFonts w:ascii="Arial" w:hAnsi="Arial" w:cs="Arial"/>
          <w:b/>
          <w:noProof/>
          <w:sz w:val="22"/>
          <w:szCs w:val="22"/>
          <w:vertAlign w:val="baseline"/>
          <w:lang w:val="sr-Cyrl-CS"/>
        </w:rPr>
        <w:t xml:space="preserve">.број </w:t>
      </w:r>
      <w:r w:rsidR="00705ACF">
        <w:rPr>
          <w:rFonts w:ascii="Arial" w:hAnsi="Arial" w:cs="Arial"/>
          <w:b/>
          <w:noProof/>
          <w:sz w:val="22"/>
          <w:szCs w:val="22"/>
          <w:vertAlign w:val="baseline"/>
          <w:lang w:val="sr-Cyrl-CS"/>
        </w:rPr>
        <w:t>1.1.16/2018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05ACF" w:rsidRDefault="00705ACF" w:rsidP="0039263E">
      <w:pPr>
        <w:rPr>
          <w:rFonts w:ascii="Arial" w:hAnsi="Arial" w:cs="Arial"/>
          <w:sz w:val="22"/>
          <w:szCs w:val="22"/>
          <w:vertAlign w:val="baseline"/>
          <w:lang w:val="sr-Cyrl-CS"/>
        </w:rPr>
      </w:pPr>
    </w:p>
    <w:p w:rsidR="00705ACF" w:rsidRDefault="00705ACF" w:rsidP="0039263E">
      <w:pPr>
        <w:rPr>
          <w:rFonts w:ascii="Arial" w:hAnsi="Arial" w:cs="Arial"/>
          <w:sz w:val="22"/>
          <w:szCs w:val="22"/>
          <w:vertAlign w:val="baseline"/>
          <w:lang w:val="sr-Cyrl-CS"/>
        </w:rPr>
      </w:pPr>
    </w:p>
    <w:p w:rsidR="00705ACF" w:rsidRDefault="00705ACF" w:rsidP="0039263E">
      <w:pPr>
        <w:rPr>
          <w:rFonts w:ascii="Arial" w:hAnsi="Arial" w:cs="Arial"/>
          <w:sz w:val="22"/>
          <w:szCs w:val="22"/>
          <w:vertAlign w:val="baseline"/>
          <w:lang w:val="sr-Cyrl-CS"/>
        </w:rPr>
      </w:pPr>
    </w:p>
    <w:p w:rsidR="00705ACF" w:rsidRDefault="00705ACF" w:rsidP="0039263E">
      <w:pPr>
        <w:rPr>
          <w:rFonts w:ascii="Arial" w:hAnsi="Arial" w:cs="Arial"/>
          <w:sz w:val="22"/>
          <w:szCs w:val="22"/>
          <w:vertAlign w:val="baseline"/>
          <w:lang w:val="sr-Cyrl-CS"/>
        </w:rPr>
      </w:pPr>
    </w:p>
    <w:p w:rsidR="00705ACF" w:rsidRDefault="00705ACF"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w:t>
      </w:r>
      <w:r w:rsidR="00705ACF" w:rsidRPr="00705ACF">
        <w:rPr>
          <w:rFonts w:ascii="Arial" w:hAnsi="Arial" w:cs="Arial"/>
          <w:b/>
          <w:sz w:val="22"/>
          <w:szCs w:val="22"/>
          <w:vertAlign w:val="baseline"/>
          <w:lang w:val="sr-Cyrl-CS"/>
        </w:rPr>
        <w:t>колпоскопа</w:t>
      </w:r>
      <w:r w:rsidR="00705ACF">
        <w:rPr>
          <w:rFonts w:ascii="Arial" w:hAnsi="Arial" w:cs="Arial"/>
          <w:b/>
          <w:noProof/>
          <w:sz w:val="22"/>
          <w:szCs w:val="22"/>
          <w:vertAlign w:val="baseline"/>
          <w:lang w:val="sr-Cyrl-CS"/>
        </w:rPr>
        <w:t xml:space="preserve">, </w:t>
      </w:r>
      <w:r w:rsidR="00705ACF" w:rsidRPr="00C85193">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705ACF" w:rsidRPr="00C85193">
        <w:rPr>
          <w:rFonts w:ascii="Arial" w:hAnsi="Arial" w:cs="Arial"/>
          <w:b/>
          <w:noProof/>
          <w:sz w:val="22"/>
          <w:szCs w:val="22"/>
          <w:vertAlign w:val="baseline"/>
          <w:lang w:val="sr-Cyrl-RS"/>
        </w:rPr>
        <w:t>Н</w:t>
      </w:r>
      <w:r w:rsidR="00705ACF" w:rsidRPr="00C85193">
        <w:rPr>
          <w:rFonts w:ascii="Arial" w:hAnsi="Arial" w:cs="Arial"/>
          <w:b/>
          <w:noProof/>
          <w:sz w:val="22"/>
          <w:szCs w:val="22"/>
          <w:vertAlign w:val="baseline"/>
          <w:lang w:val="sr-Cyrl-CS"/>
        </w:rPr>
        <w:t xml:space="preserve">.број </w:t>
      </w:r>
      <w:r w:rsidR="00705ACF">
        <w:rPr>
          <w:rFonts w:ascii="Arial" w:hAnsi="Arial" w:cs="Arial"/>
          <w:b/>
          <w:noProof/>
          <w:sz w:val="22"/>
          <w:szCs w:val="22"/>
          <w:vertAlign w:val="baseline"/>
          <w:lang w:val="sr-Cyrl-CS"/>
        </w:rPr>
        <w:t>1.1.16/2018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594C98" w:rsidRDefault="00594C98" w:rsidP="0039263E">
      <w:pPr>
        <w:rPr>
          <w:rFonts w:ascii="Arial" w:hAnsi="Arial" w:cs="Arial"/>
          <w:sz w:val="22"/>
          <w:szCs w:val="22"/>
          <w:vertAlign w:val="baseline"/>
          <w:lang w:val="sr-Cyrl-CS"/>
        </w:rPr>
      </w:pPr>
    </w:p>
    <w:p w:rsidR="00594C98" w:rsidRPr="00E856C4" w:rsidRDefault="00594C98"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705ACF" w:rsidRPr="00705ACF">
        <w:rPr>
          <w:rFonts w:ascii="Arial" w:hAnsi="Arial" w:cs="Arial"/>
          <w:b/>
          <w:sz w:val="22"/>
          <w:szCs w:val="22"/>
          <w:vertAlign w:val="baseline"/>
          <w:lang w:val="sr-Cyrl-CS"/>
        </w:rPr>
        <w:t>колпоскопа</w:t>
      </w:r>
      <w:r w:rsidR="00705ACF">
        <w:rPr>
          <w:rFonts w:ascii="Arial" w:hAnsi="Arial" w:cs="Arial"/>
          <w:b/>
          <w:noProof/>
          <w:sz w:val="22"/>
          <w:szCs w:val="22"/>
          <w:vertAlign w:val="baseline"/>
          <w:lang w:val="sr-Cyrl-CS"/>
        </w:rPr>
        <w:t xml:space="preserve">, </w:t>
      </w:r>
      <w:r w:rsidR="00705ACF" w:rsidRPr="00C85193">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705ACF" w:rsidRPr="00C85193">
        <w:rPr>
          <w:rFonts w:ascii="Arial" w:hAnsi="Arial" w:cs="Arial"/>
          <w:b/>
          <w:noProof/>
          <w:sz w:val="22"/>
          <w:szCs w:val="22"/>
          <w:vertAlign w:val="baseline"/>
          <w:lang w:val="sr-Cyrl-RS"/>
        </w:rPr>
        <w:t>Н</w:t>
      </w:r>
      <w:r w:rsidR="00705ACF" w:rsidRPr="00C85193">
        <w:rPr>
          <w:rFonts w:ascii="Arial" w:hAnsi="Arial" w:cs="Arial"/>
          <w:b/>
          <w:noProof/>
          <w:sz w:val="22"/>
          <w:szCs w:val="22"/>
          <w:vertAlign w:val="baseline"/>
          <w:lang w:val="sr-Cyrl-CS"/>
        </w:rPr>
        <w:t xml:space="preserve">.број </w:t>
      </w:r>
      <w:r w:rsidR="00705ACF">
        <w:rPr>
          <w:rFonts w:ascii="Arial" w:hAnsi="Arial" w:cs="Arial"/>
          <w:b/>
          <w:noProof/>
          <w:sz w:val="22"/>
          <w:szCs w:val="22"/>
          <w:vertAlign w:val="baseline"/>
          <w:lang w:val="sr-Cyrl-CS"/>
        </w:rPr>
        <w:t>1.1.16/2018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proofErr w:type="spellStart"/>
      <w:r w:rsidRPr="00E734C1">
        <w:rPr>
          <w:rFonts w:ascii="Arial" w:hAnsi="Arial" w:cs="Arial"/>
          <w:b/>
          <w:bCs/>
          <w:color w:val="000000"/>
          <w:sz w:val="22"/>
          <w:szCs w:val="22"/>
          <w:vertAlign w:val="baseline"/>
          <w:lang w:val="en-US"/>
        </w:rPr>
        <w:t>Образац</w:t>
      </w:r>
      <w:proofErr w:type="spellEnd"/>
      <w:r w:rsidRPr="00E734C1">
        <w:rPr>
          <w:rFonts w:ascii="Arial" w:hAnsi="Arial" w:cs="Arial"/>
          <w:b/>
          <w:bCs/>
          <w:color w:val="000000"/>
          <w:sz w:val="22"/>
          <w:szCs w:val="22"/>
          <w:vertAlign w:val="baseline"/>
          <w:lang w:val="en-US"/>
        </w:rPr>
        <w:t xml:space="preserve">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 xml:space="preserve">испоручио добра – </w:t>
      </w:r>
      <w:r w:rsidR="00705ACF" w:rsidRPr="00705ACF">
        <w:rPr>
          <w:rFonts w:ascii="Arial" w:hAnsi="Arial" w:cs="Arial"/>
          <w:b/>
          <w:sz w:val="22"/>
          <w:szCs w:val="22"/>
          <w:vertAlign w:val="baseline"/>
          <w:lang w:val="sr-Cyrl-CS"/>
        </w:rPr>
        <w:t>колпоскопе,</w:t>
      </w:r>
      <w:r w:rsidR="00705ACF">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 xml:space="preserve">ци </w:t>
      </w:r>
      <w:r w:rsidR="00705ACF" w:rsidRPr="00705ACF">
        <w:rPr>
          <w:rFonts w:ascii="Arial" w:hAnsi="Arial" w:cs="Arial"/>
          <w:b/>
          <w:sz w:val="22"/>
          <w:szCs w:val="22"/>
          <w:vertAlign w:val="baseline"/>
          <w:lang w:val="sr-Cyrl-CS"/>
        </w:rPr>
        <w:t>колпоскопа</w:t>
      </w:r>
      <w:r w:rsidR="00705ACF">
        <w:rPr>
          <w:rFonts w:ascii="Arial" w:hAnsi="Arial" w:cs="Arial"/>
          <w:b/>
          <w:noProof/>
          <w:sz w:val="22"/>
          <w:szCs w:val="22"/>
          <w:vertAlign w:val="baseline"/>
          <w:lang w:val="sr-Cyrl-CS"/>
        </w:rPr>
        <w:t xml:space="preserve">, </w:t>
      </w:r>
      <w:r w:rsidR="00705ACF" w:rsidRPr="00C85193">
        <w:rPr>
          <w:rFonts w:ascii="Arial" w:hAnsi="Arial" w:cs="Arial"/>
          <w:b/>
          <w:noProof/>
          <w:sz w:val="22"/>
          <w:szCs w:val="22"/>
          <w:vertAlign w:val="baseline"/>
          <w:lang w:val="sr-Cyrl-RS"/>
        </w:rPr>
        <w:t>Ј</w:t>
      </w:r>
      <w:r w:rsidR="00705ACF">
        <w:rPr>
          <w:rFonts w:ascii="Arial" w:hAnsi="Arial" w:cs="Arial"/>
          <w:b/>
          <w:noProof/>
          <w:sz w:val="22"/>
          <w:szCs w:val="22"/>
          <w:vertAlign w:val="baseline"/>
          <w:lang w:val="sr-Cyrl-RS"/>
        </w:rPr>
        <w:t>.</w:t>
      </w:r>
      <w:r w:rsidR="00705ACF" w:rsidRPr="00C85193">
        <w:rPr>
          <w:rFonts w:ascii="Arial" w:hAnsi="Arial" w:cs="Arial"/>
          <w:b/>
          <w:noProof/>
          <w:sz w:val="22"/>
          <w:szCs w:val="22"/>
          <w:vertAlign w:val="baseline"/>
          <w:lang w:val="sr-Cyrl-RS"/>
        </w:rPr>
        <w:t>Н</w:t>
      </w:r>
      <w:r w:rsidR="00705ACF" w:rsidRPr="00C85193">
        <w:rPr>
          <w:rFonts w:ascii="Arial" w:hAnsi="Arial" w:cs="Arial"/>
          <w:b/>
          <w:noProof/>
          <w:sz w:val="22"/>
          <w:szCs w:val="22"/>
          <w:vertAlign w:val="baseline"/>
          <w:lang w:val="sr-Cyrl-CS"/>
        </w:rPr>
        <w:t xml:space="preserve">.број </w:t>
      </w:r>
      <w:r w:rsidR="00705ACF">
        <w:rPr>
          <w:rFonts w:ascii="Arial" w:hAnsi="Arial" w:cs="Arial"/>
          <w:b/>
          <w:noProof/>
          <w:sz w:val="22"/>
          <w:szCs w:val="22"/>
          <w:vertAlign w:val="baseline"/>
          <w:lang w:val="sr-Cyrl-CS"/>
        </w:rPr>
        <w:t>1.1.16/2018</w:t>
      </w:r>
      <w:r w:rsidR="00B904BD">
        <w:rPr>
          <w:rFonts w:ascii="Arial" w:hAnsi="Arial" w:cs="Arial"/>
          <w:b/>
          <w:noProof/>
          <w:sz w:val="22"/>
          <w:szCs w:val="22"/>
          <w:vertAlign w:val="baseline"/>
          <w:lang w:val="sr-Latn-R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E5A71" w:rsidRPr="00705ACF">
        <w:rPr>
          <w:rFonts w:ascii="Arial" w:hAnsi="Arial" w:cs="Arial"/>
          <w:b/>
          <w:sz w:val="22"/>
          <w:szCs w:val="22"/>
          <w:vertAlign w:val="baseline"/>
          <w:lang w:val="sr-Cyrl-CS"/>
        </w:rPr>
        <w:t>колпоскопа</w:t>
      </w:r>
      <w:r w:rsidR="006E5A71">
        <w:rPr>
          <w:rFonts w:ascii="Arial" w:hAnsi="Arial" w:cs="Arial"/>
          <w:b/>
          <w:noProof/>
          <w:sz w:val="22"/>
          <w:szCs w:val="22"/>
          <w:vertAlign w:val="baseline"/>
          <w:lang w:val="sr-Cyrl-CS"/>
        </w:rPr>
        <w:t xml:space="preserve">, </w:t>
      </w:r>
      <w:r w:rsidR="006E5A71" w:rsidRPr="00C85193">
        <w:rPr>
          <w:rFonts w:ascii="Arial" w:hAnsi="Arial" w:cs="Arial"/>
          <w:b/>
          <w:noProof/>
          <w:sz w:val="22"/>
          <w:szCs w:val="22"/>
          <w:vertAlign w:val="baseline"/>
          <w:lang w:val="sr-Cyrl-RS"/>
        </w:rPr>
        <w:t>Ј</w:t>
      </w:r>
      <w:r w:rsidR="006E5A71">
        <w:rPr>
          <w:rFonts w:ascii="Arial" w:hAnsi="Arial" w:cs="Arial"/>
          <w:b/>
          <w:noProof/>
          <w:sz w:val="22"/>
          <w:szCs w:val="22"/>
          <w:vertAlign w:val="baseline"/>
          <w:lang w:val="sr-Cyrl-RS"/>
        </w:rPr>
        <w:t>.</w:t>
      </w:r>
      <w:r w:rsidR="006E5A71" w:rsidRPr="00C85193">
        <w:rPr>
          <w:rFonts w:ascii="Arial" w:hAnsi="Arial" w:cs="Arial"/>
          <w:b/>
          <w:noProof/>
          <w:sz w:val="22"/>
          <w:szCs w:val="22"/>
          <w:vertAlign w:val="baseline"/>
          <w:lang w:val="sr-Cyrl-RS"/>
        </w:rPr>
        <w:t>Н</w:t>
      </w:r>
      <w:r w:rsidR="006E5A71" w:rsidRPr="00C85193">
        <w:rPr>
          <w:rFonts w:ascii="Arial" w:hAnsi="Arial" w:cs="Arial"/>
          <w:b/>
          <w:noProof/>
          <w:sz w:val="22"/>
          <w:szCs w:val="22"/>
          <w:vertAlign w:val="baseline"/>
          <w:lang w:val="sr-Cyrl-CS"/>
        </w:rPr>
        <w:t xml:space="preserve">.број </w:t>
      </w:r>
      <w:r w:rsidR="006E5A71">
        <w:rPr>
          <w:rFonts w:ascii="Arial" w:hAnsi="Arial" w:cs="Arial"/>
          <w:b/>
          <w:noProof/>
          <w:sz w:val="22"/>
          <w:szCs w:val="22"/>
          <w:vertAlign w:val="baseline"/>
          <w:lang w:val="sr-Cyrl-CS"/>
        </w:rPr>
        <w:t>1.1.16/2018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E5A71" w:rsidRPr="00705ACF">
        <w:rPr>
          <w:rFonts w:ascii="Arial" w:hAnsi="Arial" w:cs="Arial"/>
          <w:b/>
          <w:sz w:val="22"/>
          <w:szCs w:val="22"/>
          <w:vertAlign w:val="baseline"/>
          <w:lang w:val="sr-Cyrl-CS"/>
        </w:rPr>
        <w:t>колпоскопа</w:t>
      </w:r>
      <w:r w:rsidR="006E5A71">
        <w:rPr>
          <w:rFonts w:ascii="Arial" w:hAnsi="Arial" w:cs="Arial"/>
          <w:b/>
          <w:noProof/>
          <w:sz w:val="22"/>
          <w:szCs w:val="22"/>
          <w:vertAlign w:val="baseline"/>
          <w:lang w:val="sr-Cyrl-CS"/>
        </w:rPr>
        <w:t xml:space="preserve">, </w:t>
      </w:r>
      <w:r w:rsidR="006E5A71" w:rsidRPr="00C85193">
        <w:rPr>
          <w:rFonts w:ascii="Arial" w:hAnsi="Arial" w:cs="Arial"/>
          <w:b/>
          <w:noProof/>
          <w:sz w:val="22"/>
          <w:szCs w:val="22"/>
          <w:vertAlign w:val="baseline"/>
          <w:lang w:val="sr-Cyrl-RS"/>
        </w:rPr>
        <w:t>Ј</w:t>
      </w:r>
      <w:r w:rsidR="006E5A71">
        <w:rPr>
          <w:rFonts w:ascii="Arial" w:hAnsi="Arial" w:cs="Arial"/>
          <w:b/>
          <w:noProof/>
          <w:sz w:val="22"/>
          <w:szCs w:val="22"/>
          <w:vertAlign w:val="baseline"/>
          <w:lang w:val="sr-Cyrl-RS"/>
        </w:rPr>
        <w:t>.</w:t>
      </w:r>
      <w:r w:rsidR="006E5A71" w:rsidRPr="00C85193">
        <w:rPr>
          <w:rFonts w:ascii="Arial" w:hAnsi="Arial" w:cs="Arial"/>
          <w:b/>
          <w:noProof/>
          <w:sz w:val="22"/>
          <w:szCs w:val="22"/>
          <w:vertAlign w:val="baseline"/>
          <w:lang w:val="sr-Cyrl-RS"/>
        </w:rPr>
        <w:t>Н</w:t>
      </w:r>
      <w:r w:rsidR="006E5A71" w:rsidRPr="00C85193">
        <w:rPr>
          <w:rFonts w:ascii="Arial" w:hAnsi="Arial" w:cs="Arial"/>
          <w:b/>
          <w:noProof/>
          <w:sz w:val="22"/>
          <w:szCs w:val="22"/>
          <w:vertAlign w:val="baseline"/>
          <w:lang w:val="sr-Cyrl-CS"/>
        </w:rPr>
        <w:t xml:space="preserve">.број </w:t>
      </w:r>
      <w:r w:rsidR="006E5A71">
        <w:rPr>
          <w:rFonts w:ascii="Arial" w:hAnsi="Arial" w:cs="Arial"/>
          <w:b/>
          <w:noProof/>
          <w:sz w:val="22"/>
          <w:szCs w:val="22"/>
          <w:vertAlign w:val="baseline"/>
          <w:lang w:val="sr-Cyrl-CS"/>
        </w:rPr>
        <w:t>1.1.16/2018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AD33EF" w:rsidRDefault="00AD33EF" w:rsidP="0039263E">
      <w:pPr>
        <w:suppressAutoHyphens/>
        <w:jc w:val="center"/>
        <w:rPr>
          <w:rFonts w:ascii="Arial" w:hAnsi="Arial" w:cs="Arial"/>
          <w:b/>
          <w:vertAlign w:val="baseline"/>
          <w:lang w:val="sr-Cyrl-CS" w:eastAsia="ar-SA"/>
        </w:rPr>
      </w:pPr>
    </w:p>
    <w:p w:rsidR="0039263E" w:rsidRDefault="0039263E" w:rsidP="0041383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164"/>
        <w:gridCol w:w="1015"/>
        <w:gridCol w:w="1043"/>
        <w:gridCol w:w="1582"/>
        <w:gridCol w:w="1960"/>
      </w:tblGrid>
      <w:tr w:rsidR="00BC3DBA" w:rsidRPr="00092549" w:rsidTr="00413836">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2164"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3"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582"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r w:rsidR="006E5A71">
              <w:rPr>
                <w:rFonts w:ascii="Arial" w:hAnsi="Arial" w:cs="Arial"/>
                <w:sz w:val="18"/>
                <w:szCs w:val="18"/>
                <w:vertAlign w:val="baseline"/>
                <w:lang w:val="sr-Cyrl-CS" w:eastAsia="ar-SA"/>
              </w:rPr>
              <w:t xml:space="preserve"> без ПДВ-а</w:t>
            </w:r>
          </w:p>
        </w:tc>
        <w:tc>
          <w:tcPr>
            <w:tcW w:w="1960"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r w:rsidR="006E5A71">
              <w:rPr>
                <w:rFonts w:ascii="Arial" w:hAnsi="Arial" w:cs="Arial"/>
                <w:sz w:val="18"/>
                <w:szCs w:val="18"/>
                <w:vertAlign w:val="baseline"/>
                <w:lang w:val="sr-Cyrl-CS" w:eastAsia="ar-SA"/>
              </w:rPr>
              <w:t xml:space="preserve"> без ПДВ-а</w:t>
            </w:r>
          </w:p>
        </w:tc>
      </w:tr>
      <w:tr w:rsidR="00BC3DBA" w:rsidRPr="00092549" w:rsidTr="0041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413836"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E3192" w:rsidRDefault="006E5A71" w:rsidP="00BE3192">
            <w:pPr>
              <w:rPr>
                <w:rFonts w:ascii="Calibri" w:hAnsi="Calibri" w:cs="Calibri"/>
                <w:sz w:val="20"/>
                <w:szCs w:val="20"/>
                <w:vertAlign w:val="baseline"/>
                <w:lang w:val="sr-Cyrl-RS"/>
              </w:rPr>
            </w:pPr>
            <w:r>
              <w:rPr>
                <w:rFonts w:ascii="Arial" w:eastAsia="Calibri" w:hAnsi="Arial" w:cs="Arial"/>
                <w:sz w:val="20"/>
                <w:szCs w:val="20"/>
                <w:vertAlign w:val="baseline"/>
                <w:lang w:val="ru-RU"/>
              </w:rPr>
              <w:t>Колпоскоп</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proofErr w:type="spellStart"/>
            <w:r w:rsidRPr="000C39EE">
              <w:rPr>
                <w:rFonts w:ascii="Calibri" w:hAnsi="Calibri" w:cs="Calibri"/>
                <w:sz w:val="22"/>
                <w:szCs w:val="22"/>
                <w:vertAlign w:val="baseline"/>
              </w:rPr>
              <w:t>ком</w:t>
            </w:r>
            <w:proofErr w:type="spellEnd"/>
          </w:p>
        </w:tc>
        <w:tc>
          <w:tcPr>
            <w:tcW w:w="1043"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6E5A71"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582"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1960"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191DD4" w:rsidRDefault="00191DD4"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6E5A71" w:rsidRPr="00705ACF">
        <w:rPr>
          <w:rFonts w:ascii="Arial" w:hAnsi="Arial" w:cs="Arial"/>
          <w:b/>
          <w:sz w:val="22"/>
          <w:szCs w:val="22"/>
          <w:vertAlign w:val="baseline"/>
          <w:lang w:val="sr-Cyrl-CS"/>
        </w:rPr>
        <w:t>колпоскопа</w:t>
      </w:r>
      <w:r w:rsidR="006E5A71">
        <w:rPr>
          <w:rFonts w:ascii="Arial" w:hAnsi="Arial" w:cs="Arial"/>
          <w:b/>
          <w:noProof/>
          <w:sz w:val="22"/>
          <w:szCs w:val="22"/>
          <w:vertAlign w:val="baseline"/>
          <w:lang w:val="sr-Cyrl-CS"/>
        </w:rPr>
        <w:t xml:space="preserve">, </w:t>
      </w:r>
      <w:r w:rsidR="006E5A71" w:rsidRPr="00C85193">
        <w:rPr>
          <w:rFonts w:ascii="Arial" w:hAnsi="Arial" w:cs="Arial"/>
          <w:b/>
          <w:noProof/>
          <w:sz w:val="22"/>
          <w:szCs w:val="22"/>
          <w:vertAlign w:val="baseline"/>
          <w:lang w:val="sr-Cyrl-RS"/>
        </w:rPr>
        <w:t>Ј</w:t>
      </w:r>
      <w:r w:rsidR="006E5A71">
        <w:rPr>
          <w:rFonts w:ascii="Arial" w:hAnsi="Arial" w:cs="Arial"/>
          <w:b/>
          <w:noProof/>
          <w:sz w:val="22"/>
          <w:szCs w:val="22"/>
          <w:vertAlign w:val="baseline"/>
          <w:lang w:val="sr-Cyrl-RS"/>
        </w:rPr>
        <w:t>.</w:t>
      </w:r>
      <w:r w:rsidR="006E5A71" w:rsidRPr="00C85193">
        <w:rPr>
          <w:rFonts w:ascii="Arial" w:hAnsi="Arial" w:cs="Arial"/>
          <w:b/>
          <w:noProof/>
          <w:sz w:val="22"/>
          <w:szCs w:val="22"/>
          <w:vertAlign w:val="baseline"/>
          <w:lang w:val="sr-Cyrl-RS"/>
        </w:rPr>
        <w:t>Н</w:t>
      </w:r>
      <w:r w:rsidR="006E5A71" w:rsidRPr="00C85193">
        <w:rPr>
          <w:rFonts w:ascii="Arial" w:hAnsi="Arial" w:cs="Arial"/>
          <w:b/>
          <w:noProof/>
          <w:sz w:val="22"/>
          <w:szCs w:val="22"/>
          <w:vertAlign w:val="baseline"/>
          <w:lang w:val="sr-Cyrl-CS"/>
        </w:rPr>
        <w:t xml:space="preserve">.број </w:t>
      </w:r>
      <w:r w:rsidR="006E5A71">
        <w:rPr>
          <w:rFonts w:ascii="Arial" w:hAnsi="Arial" w:cs="Arial"/>
          <w:b/>
          <w:noProof/>
          <w:sz w:val="22"/>
          <w:szCs w:val="22"/>
          <w:vertAlign w:val="baseline"/>
          <w:lang w:val="sr-Cyrl-CS"/>
        </w:rPr>
        <w:t>1.1.16/2018</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94C98">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CS"/>
        </w:rPr>
        <w:t>:</w:t>
      </w:r>
      <w:r w:rsidR="00BB1918" w:rsidRPr="00BB1918">
        <w:rPr>
          <w:rFonts w:ascii="Arial" w:hAnsi="Arial" w:cs="Arial"/>
          <w:sz w:val="22"/>
          <w:szCs w:val="22"/>
          <w:vertAlign w:val="baseline"/>
          <w:lang w:val="sr-Cyrl-CS"/>
        </w:rPr>
        <w:t xml:space="preserve"> </w:t>
      </w:r>
      <w:r w:rsidR="006E5A71">
        <w:rPr>
          <w:rFonts w:ascii="Arial" w:hAnsi="Arial" w:cs="Arial"/>
          <w:sz w:val="22"/>
          <w:szCs w:val="22"/>
          <w:vertAlign w:val="baseline"/>
          <w:lang w:val="sr-Cyrl-RS"/>
        </w:rPr>
        <w:t>20</w:t>
      </w:r>
      <w:r w:rsidR="000F2E21" w:rsidRPr="00BB1918">
        <w:rPr>
          <w:rFonts w:ascii="Arial" w:hAnsi="Arial" w:cs="Arial"/>
          <w:sz w:val="22"/>
          <w:szCs w:val="22"/>
          <w:vertAlign w:val="baseline"/>
          <w:lang w:val="sr-Cyrl-CS"/>
        </w:rPr>
        <w:t xml:space="preserve"> (</w:t>
      </w:r>
      <w:r w:rsidR="006E5A71">
        <w:rPr>
          <w:rFonts w:ascii="Arial" w:hAnsi="Arial" w:cs="Arial"/>
          <w:sz w:val="22"/>
          <w:szCs w:val="22"/>
          <w:vertAlign w:val="baseline"/>
          <w:lang w:val="sr-Cyrl-CS"/>
        </w:rPr>
        <w:t>двадесет</w:t>
      </w:r>
      <w:r w:rsidR="000F2E21" w:rsidRPr="00BB1918">
        <w:rPr>
          <w:rFonts w:ascii="Arial" w:hAnsi="Arial" w:cs="Arial"/>
          <w:sz w:val="22"/>
          <w:szCs w:val="22"/>
          <w:vertAlign w:val="baseline"/>
          <w:lang w:val="sr-Cyrl-CS"/>
        </w:rPr>
        <w:t>)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94C98">
        <w:rPr>
          <w:rFonts w:ascii="Arial" w:hAnsi="Arial" w:cs="Arial"/>
          <w:noProof/>
          <w:color w:val="000000"/>
          <w:sz w:val="22"/>
          <w:szCs w:val="22"/>
          <w:vertAlign w:val="baseline"/>
          <w:lang w:val="ru-RU"/>
        </w:rPr>
        <w:t>8</w:t>
      </w:r>
      <w:r w:rsidRPr="00974A8B">
        <w:rPr>
          <w:rFonts w:ascii="Arial" w:hAnsi="Arial" w:cs="Arial"/>
          <w:noProof/>
          <w:color w:val="000000"/>
          <w:sz w:val="22"/>
          <w:szCs w:val="22"/>
          <w:vertAlign w:val="baseline"/>
          <w:lang w:val="ru-RU"/>
        </w:rPr>
        <w:t xml:space="preserve">. годину и биће плаћена </w:t>
      </w:r>
      <w:r w:rsidR="00594C98">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594C98">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734D80">
        <w:rPr>
          <w:rFonts w:ascii="Arial" w:hAnsi="Arial" w:cs="Arial"/>
          <w:sz w:val="22"/>
          <w:szCs w:val="22"/>
          <w:vertAlign w:val="baseline"/>
          <w:lang w:val="sr-Cyrl-CS" w:eastAsia="ar-SA"/>
        </w:rPr>
        <w:t xml:space="preserve">. </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413836">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561A66">
        <w:rPr>
          <w:rFonts w:ascii="Arial" w:hAnsi="Arial" w:cs="Arial"/>
          <w:b/>
          <w:noProof/>
          <w:sz w:val="22"/>
          <w:szCs w:val="22"/>
          <w:vertAlign w:val="baseline"/>
          <w:lang w:val="sr-Cyrl-CS"/>
        </w:rPr>
        <w:t>1.1.</w:t>
      </w:r>
      <w:r w:rsidR="006E5A71">
        <w:rPr>
          <w:rFonts w:ascii="Arial" w:hAnsi="Arial" w:cs="Arial"/>
          <w:b/>
          <w:noProof/>
          <w:sz w:val="22"/>
          <w:szCs w:val="22"/>
          <w:vertAlign w:val="baseline"/>
          <w:lang w:val="sr-Cyrl-CS"/>
        </w:rPr>
        <w:t>16</w:t>
      </w:r>
      <w:r w:rsidR="00561A66">
        <w:rPr>
          <w:rFonts w:ascii="Arial" w:hAnsi="Arial" w:cs="Arial"/>
          <w:b/>
          <w:noProof/>
          <w:sz w:val="22"/>
          <w:szCs w:val="22"/>
          <w:vertAlign w:val="baseline"/>
          <w:lang w:val="sr-Cyrl-CS"/>
        </w:rPr>
        <w:t>/2018</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6E5A71">
        <w:rPr>
          <w:rFonts w:ascii="Arial" w:hAnsi="Arial" w:cs="Arial"/>
          <w:noProof/>
          <w:sz w:val="22"/>
          <w:szCs w:val="22"/>
          <w:vertAlign w:val="baseline"/>
          <w:lang w:val="sr-Cyrl-CS"/>
        </w:rPr>
        <w:t>набавка</w:t>
      </w:r>
      <w:r w:rsidR="00D35B0D" w:rsidRPr="007D172C">
        <w:rPr>
          <w:rFonts w:ascii="Arial" w:hAnsi="Arial" w:cs="Arial"/>
          <w:b/>
          <w:noProof/>
          <w:sz w:val="22"/>
          <w:szCs w:val="22"/>
          <w:vertAlign w:val="baseline"/>
          <w:lang w:val="sr-Cyrl-CS"/>
        </w:rPr>
        <w:t xml:space="preserve"> </w:t>
      </w:r>
      <w:r w:rsidR="006E5A71">
        <w:rPr>
          <w:rFonts w:ascii="Arial" w:hAnsi="Arial" w:cs="Arial"/>
          <w:b/>
          <w:noProof/>
          <w:sz w:val="22"/>
          <w:szCs w:val="22"/>
          <w:vertAlign w:val="baseline"/>
          <w:lang w:val="sr-Cyrl-CS"/>
        </w:rPr>
        <w:t>колпоскопа</w:t>
      </w:r>
      <w:r w:rsidR="00D35B0D" w:rsidRPr="00512412">
        <w:rPr>
          <w:rFonts w:ascii="Arial" w:hAnsi="Arial" w:cs="Arial"/>
          <w:noProof/>
          <w:sz w:val="22"/>
          <w:szCs w:val="22"/>
          <w:vertAlign w:val="baseline"/>
          <w:lang w:val="sr-Cyrl-CS"/>
        </w:rPr>
        <w:t>,</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61A66">
        <w:rPr>
          <w:rFonts w:ascii="Arial" w:hAnsi="Arial" w:cs="Arial"/>
          <w:noProof/>
          <w:color w:val="000000"/>
          <w:sz w:val="22"/>
          <w:szCs w:val="22"/>
          <w:vertAlign w:val="baseline"/>
          <w:lang w:val="ru-RU"/>
        </w:rPr>
        <w:t>8</w:t>
      </w:r>
      <w:r w:rsidR="007B4579" w:rsidRPr="00974A8B">
        <w:rPr>
          <w:rFonts w:ascii="Arial" w:hAnsi="Arial" w:cs="Arial"/>
          <w:noProof/>
          <w:color w:val="000000"/>
          <w:sz w:val="22"/>
          <w:szCs w:val="22"/>
          <w:vertAlign w:val="baseline"/>
          <w:lang w:val="ru-RU"/>
        </w:rPr>
        <w:t xml:space="preserve">. годину и биће плаћена </w:t>
      </w:r>
      <w:r w:rsidR="00561A66">
        <w:rPr>
          <w:rFonts w:ascii="Arial" w:hAnsi="Arial" w:cs="Arial"/>
          <w:b/>
          <w:noProof/>
          <w:sz w:val="22"/>
          <w:szCs w:val="22"/>
          <w:vertAlign w:val="baseline"/>
          <w:lang w:val="ru-RU" w:eastAsia="zh-CN"/>
        </w:rPr>
        <w:t>2</w:t>
      </w:r>
      <w:r w:rsidR="007B4579" w:rsidRPr="00974A8B">
        <w:rPr>
          <w:rFonts w:ascii="Arial" w:hAnsi="Arial" w:cs="Arial"/>
          <w:b/>
          <w:noProof/>
          <w:sz w:val="22"/>
          <w:szCs w:val="22"/>
          <w:vertAlign w:val="baseline"/>
          <w:lang w:val="ru-RU" w:eastAsia="zh-CN"/>
        </w:rPr>
        <w:t>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xml:space="preserve">( </w:t>
      </w:r>
      <w:r w:rsidR="00561A66">
        <w:rPr>
          <w:rFonts w:ascii="Arial" w:hAnsi="Arial" w:cs="Arial"/>
          <w:b/>
          <w:noProof/>
          <w:sz w:val="22"/>
          <w:szCs w:val="22"/>
          <w:vertAlign w:val="baseline"/>
          <w:lang w:val="ru-RU" w:eastAsia="zh-CN"/>
        </w:rPr>
        <w:t>два</w:t>
      </w:r>
      <w:r w:rsidR="007B4579" w:rsidRPr="00974A8B">
        <w:rPr>
          <w:rFonts w:ascii="Arial" w:hAnsi="Arial" w:cs="Arial"/>
          <w:b/>
          <w:noProof/>
          <w:sz w:val="22"/>
          <w:szCs w:val="22"/>
          <w:vertAlign w:val="baseline"/>
          <w:lang w:val="ru-RU" w:eastAsia="zh-CN"/>
        </w:rPr>
        <w:t>десет)</w:t>
      </w:r>
      <w:r w:rsidR="007B4579" w:rsidRPr="00974A8B">
        <w:rPr>
          <w:rFonts w:ascii="Arial" w:hAnsi="Arial" w:cs="Arial"/>
          <w:noProof/>
          <w:sz w:val="22"/>
          <w:szCs w:val="22"/>
          <w:vertAlign w:val="baseline"/>
          <w:lang w:val="ru-RU" w:eastAsia="zh-CN"/>
        </w:rPr>
        <w:t xml:space="preserve"> дана од дана испоруке </w:t>
      </w:r>
      <w:r w:rsidR="00A64737">
        <w:rPr>
          <w:rFonts w:ascii="Arial" w:hAnsi="Arial" w:cs="Arial"/>
          <w:noProof/>
          <w:sz w:val="22"/>
          <w:szCs w:val="22"/>
          <w:vertAlign w:val="baseline"/>
          <w:lang w:val="sr-Cyrl-CS" w:eastAsia="zh-CN"/>
        </w:rPr>
        <w:t>апарата</w:t>
      </w:r>
      <w:r w:rsidR="007B4579" w:rsidRPr="00974A8B">
        <w:rPr>
          <w:rFonts w:ascii="Arial" w:hAnsi="Arial" w:cs="Arial"/>
          <w:noProof/>
          <w:sz w:val="22"/>
          <w:szCs w:val="22"/>
          <w:vertAlign w:val="baseline"/>
          <w:lang w:val="ru-RU" w:eastAsia="zh-CN"/>
        </w:rPr>
        <w:t>.</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је </w:t>
      </w:r>
      <w:r w:rsidR="006E5A71">
        <w:rPr>
          <w:rFonts w:ascii="Arial" w:hAnsi="Arial" w:cs="Arial"/>
          <w:sz w:val="22"/>
          <w:szCs w:val="22"/>
          <w:vertAlign w:val="baseline"/>
          <w:lang w:val="sr-Cyrl-CS"/>
        </w:rPr>
        <w:t>20</w:t>
      </w:r>
      <w:r w:rsidR="00561A66">
        <w:rPr>
          <w:rFonts w:ascii="Arial" w:hAnsi="Arial" w:cs="Arial"/>
          <w:sz w:val="22"/>
          <w:szCs w:val="22"/>
          <w:vertAlign w:val="baseline"/>
          <w:lang w:val="sr-Cyrl-CS"/>
        </w:rPr>
        <w:t xml:space="preserve">, </w:t>
      </w:r>
      <w:r w:rsidR="007B4579" w:rsidRPr="00974A8B">
        <w:rPr>
          <w:rFonts w:ascii="Arial" w:hAnsi="Arial" w:cs="Arial"/>
          <w:sz w:val="22"/>
          <w:szCs w:val="22"/>
          <w:vertAlign w:val="baseline"/>
          <w:lang w:val="sr-Cyrl-CS"/>
        </w:rPr>
        <w:t xml:space="preserve">( </w:t>
      </w:r>
      <w:r w:rsidR="006E5A71">
        <w:rPr>
          <w:rFonts w:ascii="Arial" w:hAnsi="Arial" w:cs="Arial"/>
          <w:sz w:val="22"/>
          <w:szCs w:val="22"/>
          <w:vertAlign w:val="baseline"/>
          <w:lang w:val="sr-Cyrl-CS"/>
        </w:rPr>
        <w:t>двадесет</w:t>
      </w:r>
      <w:r w:rsidR="007B4579" w:rsidRPr="00974A8B">
        <w:rPr>
          <w:rFonts w:ascii="Arial" w:hAnsi="Arial" w:cs="Arial"/>
          <w:sz w:val="22"/>
          <w:szCs w:val="22"/>
          <w:vertAlign w:val="baseline"/>
          <w:lang w:val="sr-Cyrl-CS"/>
        </w:rPr>
        <w:t xml:space="preserve">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w:t>
      </w:r>
      <w:proofErr w:type="spellEnd"/>
      <w:r w:rsidR="007B4579">
        <w:rPr>
          <w:rFonts w:ascii="Arial" w:hAnsi="Arial" w:cs="Tahoma"/>
          <w:sz w:val="22"/>
          <w:szCs w:val="22"/>
          <w:vertAlign w:val="baseline"/>
          <w:lang w:val="sr-Cyrl-RS"/>
        </w:rPr>
        <w:t xml:space="preserve"> </w:t>
      </w:r>
      <w:proofErr w:type="spellStart"/>
      <w:r w:rsidRPr="00DF7D0C">
        <w:rPr>
          <w:rFonts w:ascii="Arial" w:hAnsi="Arial" w:cs="Tahoma"/>
          <w:sz w:val="22"/>
          <w:szCs w:val="22"/>
          <w:vertAlign w:val="baseline"/>
        </w:rPr>
        <w:t>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proofErr w:type="spellStart"/>
      <w:r w:rsidRPr="005F5B0E">
        <w:rPr>
          <w:rFonts w:ascii="Arial" w:hAnsi="Arial" w:cs="Arial"/>
          <w:sz w:val="22"/>
          <w:szCs w:val="22"/>
          <w:vertAlign w:val="baseline"/>
        </w:rPr>
        <w:t>Квантитативни</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 xml:space="preserve"> и квалитативни </w:t>
      </w:r>
      <w:proofErr w:type="spellStart"/>
      <w:r w:rsidRPr="005F5B0E">
        <w:rPr>
          <w:rFonts w:ascii="Arial" w:hAnsi="Arial" w:cs="Arial"/>
          <w:sz w:val="22"/>
          <w:szCs w:val="22"/>
          <w:vertAlign w:val="baseline"/>
        </w:rPr>
        <w:t>пријем</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врши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се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приликом</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пријема</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магацин</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н</w:t>
      </w:r>
      <w:proofErr w:type="spellStart"/>
      <w:r w:rsidRPr="005F5B0E">
        <w:rPr>
          <w:rFonts w:ascii="Arial" w:hAnsi="Arial" w:cs="Arial"/>
          <w:sz w:val="22"/>
          <w:szCs w:val="22"/>
          <w:vertAlign w:val="baseline"/>
        </w:rPr>
        <w:t>аручиоца</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присуству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представника</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proofErr w:type="spellStart"/>
      <w:r w:rsidRPr="005F5B0E">
        <w:rPr>
          <w:rFonts w:ascii="Arial" w:hAnsi="Arial" w:cs="Arial"/>
          <w:sz w:val="22"/>
          <w:szCs w:val="22"/>
          <w:vertAlign w:val="baseline"/>
        </w:rPr>
        <w:t>споручиоца</w:t>
      </w:r>
      <w:proofErr w:type="spellEnd"/>
      <w:r w:rsidRPr="005F5B0E">
        <w:rPr>
          <w:rFonts w:ascii="Arial" w:hAnsi="Arial" w:cs="Arial"/>
          <w:sz w:val="22"/>
          <w:szCs w:val="22"/>
          <w:vertAlign w:val="baseline"/>
        </w:rPr>
        <w:t>.</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 xml:space="preserve">У </w:t>
      </w:r>
      <w:proofErr w:type="spellStart"/>
      <w:r w:rsidRPr="005F5B0E">
        <w:rPr>
          <w:rFonts w:ascii="Arial" w:hAnsi="Arial" w:cs="Arial"/>
          <w:sz w:val="22"/>
          <w:szCs w:val="22"/>
          <w:vertAlign w:val="baseline"/>
        </w:rPr>
        <w:t>случају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било</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која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испорука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задовољи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квалитет</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или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уговорену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количину</w:t>
      </w:r>
      <w:proofErr w:type="spellEnd"/>
      <w:r w:rsidRPr="005F5B0E">
        <w:rPr>
          <w:rFonts w:ascii="Arial" w:hAnsi="Arial" w:cs="Arial"/>
          <w:sz w:val="22"/>
          <w:szCs w:val="22"/>
          <w:vertAlign w:val="baseline"/>
        </w:rPr>
        <w:t>,</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proofErr w:type="spellStart"/>
      <w:r w:rsidRPr="005F5B0E">
        <w:rPr>
          <w:rFonts w:ascii="Arial" w:hAnsi="Arial" w:cs="Arial"/>
          <w:sz w:val="22"/>
          <w:szCs w:val="22"/>
          <w:vertAlign w:val="baseline"/>
        </w:rPr>
        <w:t>споручилац</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је</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lastRenderedPageBreak/>
        <w:t>обавези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је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замени</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одговарајућег</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квалитета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одн</w:t>
      </w:r>
      <w:proofErr w:type="spellEnd"/>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изврши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испоруку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уговорене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количине</w:t>
      </w:r>
      <w:proofErr w:type="spellEnd"/>
      <w:r w:rsidRPr="005F5B0E">
        <w:rPr>
          <w:rFonts w:ascii="Arial" w:hAnsi="Arial" w:cs="Arial"/>
          <w:sz w:val="22"/>
          <w:szCs w:val="22"/>
          <w:vertAlign w:val="baseline"/>
        </w:rPr>
        <w:t xml:space="preserve">, у </w:t>
      </w:r>
      <w:proofErr w:type="spellStart"/>
      <w:r w:rsidRPr="005F5B0E">
        <w:rPr>
          <w:rFonts w:ascii="Arial" w:hAnsi="Arial" w:cs="Arial"/>
          <w:sz w:val="22"/>
          <w:szCs w:val="22"/>
          <w:vertAlign w:val="baseline"/>
        </w:rPr>
        <w:t>року</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w:t>
      </w:r>
      <w:proofErr w:type="spellEnd"/>
      <w:r w:rsidRPr="005F5B0E">
        <w:rPr>
          <w:rFonts w:ascii="Arial" w:hAnsi="Arial" w:cs="Arial"/>
          <w:sz w:val="22"/>
          <w:szCs w:val="22"/>
          <w:vertAlign w:val="baseline"/>
        </w:rPr>
        <w:t xml:space="preserve"> 3 </w:t>
      </w:r>
      <w:proofErr w:type="spellStart"/>
      <w:r w:rsidRPr="005F5B0E">
        <w:rPr>
          <w:rFonts w:ascii="Arial" w:hAnsi="Arial" w:cs="Arial"/>
          <w:sz w:val="22"/>
          <w:szCs w:val="22"/>
          <w:vertAlign w:val="baseline"/>
        </w:rPr>
        <w:t>дана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рачунајући</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од</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дана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пријема</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пис</w:t>
      </w:r>
      <w:proofErr w:type="spellEnd"/>
      <w:r w:rsidRPr="005F5B0E">
        <w:rPr>
          <w:rFonts w:ascii="Arial" w:hAnsi="Arial" w:cs="Arial"/>
          <w:sz w:val="22"/>
          <w:szCs w:val="22"/>
          <w:vertAlign w:val="baseline"/>
          <w:lang w:val="sr-Cyrl-RS"/>
        </w:rPr>
        <w:t>а</w:t>
      </w:r>
      <w:proofErr w:type="spellStart"/>
      <w:r w:rsidRPr="005F5B0E">
        <w:rPr>
          <w:rFonts w:ascii="Arial" w:hAnsi="Arial" w:cs="Arial"/>
          <w:sz w:val="22"/>
          <w:szCs w:val="22"/>
          <w:vertAlign w:val="baseline"/>
        </w:rPr>
        <w:t>не</w:t>
      </w:r>
      <w:proofErr w:type="spellEnd"/>
      <w:r w:rsidRPr="005F5B0E">
        <w:rPr>
          <w:rFonts w:ascii="Arial" w:hAnsi="Arial" w:cs="Arial"/>
          <w:sz w:val="22"/>
          <w:szCs w:val="22"/>
          <w:vertAlign w:val="baseline"/>
        </w:rPr>
        <w:t xml:space="preserve"> </w:t>
      </w:r>
      <w:proofErr w:type="spellStart"/>
      <w:r w:rsidRPr="005F5B0E">
        <w:rPr>
          <w:rFonts w:ascii="Arial" w:hAnsi="Arial" w:cs="Arial"/>
          <w:sz w:val="22"/>
          <w:szCs w:val="22"/>
          <w:vertAlign w:val="baseline"/>
        </w:rPr>
        <w:t>рекламације</w:t>
      </w:r>
      <w:proofErr w:type="spellEnd"/>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н</w:t>
      </w:r>
      <w:proofErr w:type="spellStart"/>
      <w:r w:rsidRPr="005F5B0E">
        <w:rPr>
          <w:rFonts w:ascii="Arial" w:hAnsi="Arial" w:cs="Arial"/>
          <w:sz w:val="22"/>
          <w:szCs w:val="22"/>
          <w:vertAlign w:val="baseline"/>
        </w:rPr>
        <w:t>аручиоца</w:t>
      </w:r>
      <w:proofErr w:type="spellEnd"/>
      <w:r w:rsidRPr="005F5B0E">
        <w:rPr>
          <w:rFonts w:ascii="Arial" w:hAnsi="Arial" w:cs="Arial"/>
          <w:sz w:val="22"/>
          <w:szCs w:val="22"/>
          <w:vertAlign w:val="baseline"/>
        </w:rPr>
        <w:t>.</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6E5A71" w:rsidRPr="006E5A71" w:rsidRDefault="006E5A71" w:rsidP="006E5A71">
      <w:pPr>
        <w:pStyle w:val="ListParagraph"/>
        <w:numPr>
          <w:ilvl w:val="1"/>
          <w:numId w:val="45"/>
        </w:numPr>
        <w:autoSpaceDE w:val="0"/>
        <w:autoSpaceDN w:val="0"/>
        <w:adjustRightInd w:val="0"/>
        <w:ind w:left="0" w:firstLine="0"/>
        <w:jc w:val="both"/>
        <w:rPr>
          <w:rFonts w:ascii="Arial" w:hAnsi="Arial" w:cs="Arial"/>
          <w:sz w:val="22"/>
          <w:szCs w:val="22"/>
          <w:vertAlign w:val="baseline"/>
          <w:lang w:val="sr-Cyrl-CS"/>
        </w:rPr>
      </w:pPr>
      <w:r w:rsidRPr="006E5A71">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6E5A71">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6E5A71">
        <w:rPr>
          <w:rFonts w:ascii="Arial" w:hAnsi="Arial" w:cs="Arial"/>
          <w:sz w:val="22"/>
          <w:szCs w:val="22"/>
          <w:vertAlign w:val="baseline"/>
          <w:lang w:val="sr-Cyrl-RS"/>
        </w:rPr>
        <w:t>без</w:t>
      </w:r>
      <w:r w:rsidRPr="006E5A71">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6E5A71">
        <w:rPr>
          <w:rFonts w:ascii="Arial" w:hAnsi="Arial" w:cs="Arial"/>
          <w:b/>
          <w:sz w:val="22"/>
          <w:szCs w:val="22"/>
          <w:vertAlign w:val="baseline"/>
          <w:lang w:val="sr-Cyrl-CS"/>
        </w:rPr>
        <w:t xml:space="preserve">добро извршење посла. </w:t>
      </w:r>
      <w:r w:rsidRPr="006E5A71">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6E5A71" w:rsidRPr="006E5A71" w:rsidRDefault="006E5A71" w:rsidP="006E5A71">
      <w:pPr>
        <w:pStyle w:val="ListParagraph"/>
        <w:numPr>
          <w:ilvl w:val="1"/>
          <w:numId w:val="45"/>
        </w:numPr>
        <w:autoSpaceDE w:val="0"/>
        <w:autoSpaceDN w:val="0"/>
        <w:adjustRightInd w:val="0"/>
        <w:ind w:left="0" w:firstLine="0"/>
        <w:jc w:val="both"/>
        <w:rPr>
          <w:rFonts w:ascii="Arial" w:hAnsi="Arial" w:cs="Arial"/>
          <w:sz w:val="22"/>
          <w:szCs w:val="22"/>
          <w:vertAlign w:val="baseline"/>
          <w:lang w:val="ru-RU"/>
        </w:rPr>
      </w:pPr>
      <w:r w:rsidRPr="006E5A71">
        <w:rPr>
          <w:rFonts w:ascii="Arial" w:hAnsi="Arial" w:cs="Arial"/>
          <w:b/>
          <w:bCs/>
          <w:noProof/>
          <w:sz w:val="22"/>
          <w:szCs w:val="22"/>
          <w:vertAlign w:val="baseline"/>
          <w:lang w:val="sr-Cyrl-CS" w:eastAsia="sr-Latn-CS"/>
        </w:rPr>
        <w:t xml:space="preserve"> </w:t>
      </w:r>
      <w:r w:rsidRPr="006E5A71">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6E5A71">
        <w:rPr>
          <w:rFonts w:ascii="Arial" w:hAnsi="Arial" w:cs="Arial"/>
          <w:sz w:val="22"/>
          <w:szCs w:val="22"/>
          <w:vertAlign w:val="baseline"/>
          <w:lang w:val="sr-Cyrl-CS"/>
        </w:rPr>
        <w:t xml:space="preserve"> се обавезује да </w:t>
      </w:r>
      <w:r w:rsidRPr="006E5A71">
        <w:rPr>
          <w:rFonts w:ascii="Arial" w:hAnsi="Arial" w:cs="Arial"/>
          <w:sz w:val="22"/>
          <w:szCs w:val="22"/>
          <w:vertAlign w:val="baseline"/>
          <w:lang w:val="ru-RU"/>
        </w:rPr>
        <w:t xml:space="preserve">приликом </w:t>
      </w:r>
      <w:r w:rsidRPr="006E5A71">
        <w:rPr>
          <w:rFonts w:ascii="Arial" w:hAnsi="Arial" w:cs="Arial"/>
          <w:b/>
          <w:sz w:val="22"/>
          <w:szCs w:val="22"/>
          <w:vertAlign w:val="baseline"/>
          <w:lang w:val="ru-RU"/>
        </w:rPr>
        <w:t xml:space="preserve">примопредаје добара </w:t>
      </w:r>
      <w:r w:rsidRPr="006E5A71">
        <w:rPr>
          <w:rFonts w:ascii="Arial" w:hAnsi="Arial" w:cs="Arial"/>
          <w:sz w:val="22"/>
          <w:szCs w:val="22"/>
          <w:vertAlign w:val="baseline"/>
          <w:lang w:val="ru-RU"/>
        </w:rPr>
        <w:t xml:space="preserve">наручиоцу </w:t>
      </w:r>
      <w:r w:rsidRPr="006E5A71">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за испоручена добра, као средство за </w:t>
      </w:r>
      <w:r w:rsidRPr="006E5A71">
        <w:rPr>
          <w:rFonts w:ascii="Arial" w:hAnsi="Arial" w:cs="Arial"/>
          <w:b/>
          <w:sz w:val="22"/>
          <w:szCs w:val="22"/>
          <w:vertAlign w:val="baseline"/>
          <w:lang w:val="sr-Cyrl-CS"/>
        </w:rPr>
        <w:t xml:space="preserve">отклањања грешака у гарантном року.  </w:t>
      </w:r>
      <w:r w:rsidRPr="006E5A71">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6E5A71">
        <w:rPr>
          <w:rFonts w:ascii="Arial" w:hAnsi="Arial" w:cs="Arial"/>
          <w:sz w:val="22"/>
          <w:szCs w:val="22"/>
          <w:vertAlign w:val="baseline"/>
          <w:lang w:val="ru-RU"/>
        </w:rPr>
        <w:t>а у корист наручиоца.</w:t>
      </w:r>
      <w:r w:rsidRPr="006E5A71">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6E5A71">
        <w:rPr>
          <w:rFonts w:ascii="Arial" w:hAnsi="Arial" w:cs="Arial"/>
          <w:sz w:val="22"/>
          <w:szCs w:val="22"/>
          <w:vertAlign w:val="baseline"/>
          <w:lang w:val="ru-RU"/>
        </w:rPr>
        <w:t>Гаранцију за отклањање недостатака у гарантном року наручилац може да наплати уколико испоручилац не отпочне са отклањањем недостатака у року од 5 (пет) дана од дана пријема писменог захтева наручиоца. У том случају наручилац може ангажовати другог испоручиоца и недостатке отклонити по тржишним ценама са пажњом доброг привредника.</w:t>
      </w:r>
    </w:p>
    <w:p w:rsidR="006E5A71" w:rsidRDefault="006E5A71" w:rsidP="006E5A71">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lastRenderedPageBreak/>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6E5A71" w:rsidRDefault="006E5A71" w:rsidP="0039263E">
      <w:pPr>
        <w:autoSpaceDE w:val="0"/>
        <w:autoSpaceDN w:val="0"/>
        <w:adjustRightInd w:val="0"/>
        <w:jc w:val="center"/>
        <w:rPr>
          <w:rFonts w:ascii="Arial" w:hAnsi="Arial" w:cs="Arial"/>
          <w:b/>
          <w:noProof/>
          <w:sz w:val="22"/>
          <w:szCs w:val="22"/>
          <w:vertAlign w:val="baseline"/>
          <w:lang w:val="ru-RU" w:eastAsia="sr-Latn-CS"/>
        </w:rPr>
      </w:pPr>
    </w:p>
    <w:p w:rsidR="006E5A71" w:rsidRDefault="006E5A71" w:rsidP="0039263E">
      <w:pPr>
        <w:autoSpaceDE w:val="0"/>
        <w:autoSpaceDN w:val="0"/>
        <w:adjustRightInd w:val="0"/>
        <w:jc w:val="center"/>
        <w:rPr>
          <w:rFonts w:ascii="Arial" w:hAnsi="Arial" w:cs="Arial"/>
          <w:b/>
          <w:noProof/>
          <w:sz w:val="22"/>
          <w:szCs w:val="22"/>
          <w:vertAlign w:val="baseline"/>
          <w:lang w:val="ru-RU" w:eastAsia="sr-Latn-CS"/>
        </w:rPr>
      </w:pPr>
    </w:p>
    <w:p w:rsidR="006E5A71" w:rsidRDefault="006E5A71" w:rsidP="0039263E">
      <w:pPr>
        <w:autoSpaceDE w:val="0"/>
        <w:autoSpaceDN w:val="0"/>
        <w:adjustRightInd w:val="0"/>
        <w:jc w:val="center"/>
        <w:rPr>
          <w:rFonts w:ascii="Arial" w:hAnsi="Arial" w:cs="Arial"/>
          <w:b/>
          <w:noProof/>
          <w:sz w:val="22"/>
          <w:szCs w:val="22"/>
          <w:vertAlign w:val="baseline"/>
          <w:lang w:val="ru-RU" w:eastAsia="sr-Latn-CS"/>
        </w:rPr>
      </w:pPr>
    </w:p>
    <w:p w:rsidR="006E5A71" w:rsidRDefault="006E5A71" w:rsidP="0039263E">
      <w:pPr>
        <w:autoSpaceDE w:val="0"/>
        <w:autoSpaceDN w:val="0"/>
        <w:adjustRightInd w:val="0"/>
        <w:jc w:val="center"/>
        <w:rPr>
          <w:rFonts w:ascii="Arial" w:hAnsi="Arial" w:cs="Arial"/>
          <w:b/>
          <w:noProof/>
          <w:sz w:val="22"/>
          <w:szCs w:val="22"/>
          <w:vertAlign w:val="baseline"/>
          <w:lang w:val="ru-RU" w:eastAsia="sr-Latn-CS"/>
        </w:rPr>
      </w:pPr>
    </w:p>
    <w:p w:rsidR="006E5A71" w:rsidRDefault="006E5A7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5228E8" w:rsidRDefault="00DE52DC" w:rsidP="00DE52DC">
      <w:pPr>
        <w:autoSpaceDE w:val="0"/>
        <w:autoSpaceDN w:val="0"/>
        <w:adjustRightInd w:val="0"/>
        <w:jc w:val="center"/>
        <w:rPr>
          <w:rFonts w:ascii="Arial" w:hAnsi="Arial" w:cs="Arial"/>
          <w:b/>
          <w:noProof/>
          <w:vertAlign w:val="baseline"/>
          <w:lang w:val="ru-RU" w:eastAsia="sr-Latn-CS"/>
        </w:rPr>
      </w:pPr>
      <w:r>
        <w:rPr>
          <w:rFonts w:ascii="Arial" w:hAnsi="Arial" w:cs="Arial"/>
          <w:b/>
          <w:noProof/>
          <w:sz w:val="22"/>
          <w:szCs w:val="22"/>
          <w:vertAlign w:val="baseline"/>
          <w:lang w:val="ru-RU" w:eastAsia="sr-Latn-CS"/>
        </w:rPr>
        <w:tab/>
      </w:r>
      <w:r w:rsidRPr="005228E8">
        <w:rPr>
          <w:rFonts w:ascii="Arial" w:hAnsi="Arial" w:cs="Arial"/>
          <w:b/>
          <w:noProof/>
          <w:vertAlign w:val="baseline"/>
          <w:lang w:val="ru-RU" w:eastAsia="sr-Latn-CS"/>
        </w:rPr>
        <w:t>ТЕХНИЧКА  СПЕЦИФИКАЦИЈА</w:t>
      </w:r>
    </w:p>
    <w:p w:rsidR="00DA3BA0" w:rsidRPr="00C924EB" w:rsidRDefault="00DA3BA0" w:rsidP="00C31140">
      <w:pPr>
        <w:autoSpaceDE w:val="0"/>
        <w:autoSpaceDN w:val="0"/>
        <w:adjustRightInd w:val="0"/>
        <w:rPr>
          <w:rFonts w:ascii="Arial" w:hAnsi="Arial" w:cs="Arial"/>
          <w:color w:val="000000"/>
          <w:sz w:val="20"/>
          <w:szCs w:val="20"/>
          <w:vertAlign w:val="baseline"/>
          <w:lang w:val="sr-Cyrl-RS"/>
        </w:rPr>
      </w:pPr>
    </w:p>
    <w:p w:rsidR="00DA3BA0" w:rsidRDefault="00DA3BA0" w:rsidP="00DA3BA0">
      <w:pPr>
        <w:pStyle w:val="ListParagraph"/>
        <w:autoSpaceDE w:val="0"/>
        <w:autoSpaceDN w:val="0"/>
        <w:adjustRightInd w:val="0"/>
        <w:ind w:left="360"/>
        <w:rPr>
          <w:rFonts w:ascii="Arial" w:hAnsi="Arial" w:cs="Arial"/>
          <w:color w:val="FF0000"/>
          <w:sz w:val="20"/>
          <w:szCs w:val="20"/>
          <w:vertAlign w:val="baseline"/>
          <w:lang w:val="sr-Cyrl-RS"/>
        </w:rPr>
      </w:pPr>
    </w:p>
    <w:p w:rsidR="005228E8" w:rsidRDefault="005228E8" w:rsidP="00DA3BA0">
      <w:pPr>
        <w:pStyle w:val="ListParagraph"/>
        <w:autoSpaceDE w:val="0"/>
        <w:autoSpaceDN w:val="0"/>
        <w:adjustRightInd w:val="0"/>
        <w:ind w:left="360"/>
        <w:rPr>
          <w:rFonts w:ascii="Arial" w:hAnsi="Arial" w:cs="Arial"/>
          <w:color w:val="FF0000"/>
          <w:sz w:val="20"/>
          <w:szCs w:val="20"/>
          <w:vertAlign w:val="baseline"/>
          <w:lang w:val="sr-Cyrl-RS"/>
        </w:rPr>
      </w:pPr>
    </w:p>
    <w:p w:rsidR="005228E8" w:rsidRPr="00C924EB" w:rsidRDefault="005228E8" w:rsidP="00DA3BA0">
      <w:pPr>
        <w:pStyle w:val="ListParagraph"/>
        <w:autoSpaceDE w:val="0"/>
        <w:autoSpaceDN w:val="0"/>
        <w:adjustRightInd w:val="0"/>
        <w:ind w:left="360"/>
        <w:rPr>
          <w:rFonts w:ascii="Arial" w:hAnsi="Arial" w:cs="Arial"/>
          <w:color w:val="FF0000"/>
          <w:sz w:val="20"/>
          <w:szCs w:val="20"/>
          <w:vertAlign w:val="baseline"/>
          <w:lang w:val="sr-Cyrl-RS"/>
        </w:rPr>
      </w:pPr>
    </w:p>
    <w:p w:rsidR="00734D80" w:rsidRDefault="006E5A71" w:rsidP="0039263E">
      <w:pPr>
        <w:rPr>
          <w:rFonts w:ascii="Arial" w:eastAsia="Calibri" w:hAnsi="Arial" w:cs="Arial"/>
          <w:b/>
          <w:u w:val="single"/>
          <w:vertAlign w:val="baseline"/>
          <w:lang w:val="ru-RU"/>
        </w:rPr>
      </w:pPr>
      <w:r>
        <w:rPr>
          <w:rFonts w:ascii="Arial" w:eastAsia="Calibri" w:hAnsi="Arial" w:cs="Arial"/>
          <w:b/>
          <w:u w:val="single"/>
          <w:vertAlign w:val="baseline"/>
          <w:lang w:val="ru-RU"/>
        </w:rPr>
        <w:t>Колпоскоп – минималне техничке карактеристике</w:t>
      </w:r>
    </w:p>
    <w:p w:rsidR="006E5A71" w:rsidRDefault="006E5A71" w:rsidP="0039263E">
      <w:pPr>
        <w:rPr>
          <w:rFonts w:ascii="Arial" w:eastAsia="Calibri" w:hAnsi="Arial" w:cs="Arial"/>
          <w:b/>
          <w:u w:val="single"/>
          <w:vertAlign w:val="baseline"/>
          <w:lang w:val="ru-RU"/>
        </w:rPr>
      </w:pPr>
    </w:p>
    <w:p w:rsidR="006E5A71" w:rsidRPr="005228E8" w:rsidRDefault="00DE332B" w:rsidP="006E5A71">
      <w:pPr>
        <w:pStyle w:val="ListParagraph"/>
        <w:numPr>
          <w:ilvl w:val="0"/>
          <w:numId w:val="46"/>
        </w:numPr>
        <w:rPr>
          <w:rFonts w:ascii="Arial" w:eastAsia="Calibri" w:hAnsi="Arial" w:cs="Arial"/>
          <w:u w:val="single"/>
          <w:vertAlign w:val="baseline"/>
          <w:lang w:val="ru-RU"/>
        </w:rPr>
      </w:pPr>
      <w:r w:rsidRPr="005228E8">
        <w:rPr>
          <w:rFonts w:ascii="Arial" w:eastAsia="Calibri" w:hAnsi="Arial" w:cs="Arial"/>
          <w:vertAlign w:val="baseline"/>
          <w:lang w:val="ru-RU"/>
        </w:rPr>
        <w:t>Пет степени увећања</w:t>
      </w:r>
    </w:p>
    <w:p w:rsidR="00DE332B" w:rsidRPr="005228E8" w:rsidRDefault="005228E8" w:rsidP="006E5A71">
      <w:pPr>
        <w:pStyle w:val="ListParagraph"/>
        <w:numPr>
          <w:ilvl w:val="0"/>
          <w:numId w:val="46"/>
        </w:numPr>
        <w:rPr>
          <w:rFonts w:ascii="Arial" w:eastAsia="Calibri" w:hAnsi="Arial" w:cs="Arial"/>
          <w:vertAlign w:val="baseline"/>
          <w:lang w:val="ru-RU"/>
        </w:rPr>
      </w:pPr>
      <w:r w:rsidRPr="005228E8">
        <w:rPr>
          <w:rFonts w:ascii="Arial" w:eastAsia="Calibri" w:hAnsi="Arial" w:cs="Arial"/>
          <w:vertAlign w:val="baseline"/>
          <w:lang w:val="ru-RU"/>
        </w:rPr>
        <w:t>Фино фокусирање минимално 18мм преко точкића на дршци колпоскопа</w:t>
      </w:r>
    </w:p>
    <w:p w:rsidR="005228E8" w:rsidRPr="005228E8" w:rsidRDefault="005228E8" w:rsidP="006E5A71">
      <w:pPr>
        <w:pStyle w:val="ListParagraph"/>
        <w:numPr>
          <w:ilvl w:val="0"/>
          <w:numId w:val="46"/>
        </w:numPr>
        <w:rPr>
          <w:rFonts w:ascii="Arial" w:eastAsia="Calibri" w:hAnsi="Arial" w:cs="Arial"/>
          <w:vertAlign w:val="baseline"/>
          <w:lang w:val="ru-RU"/>
        </w:rPr>
      </w:pPr>
      <w:r w:rsidRPr="005228E8">
        <w:rPr>
          <w:rFonts w:ascii="Arial" w:eastAsia="Calibri" w:hAnsi="Arial" w:cs="Arial"/>
          <w:vertAlign w:val="baseline"/>
          <w:lang w:val="ru-RU"/>
        </w:rPr>
        <w:t xml:space="preserve">Хладно халогено светло преко светлосног кабла максимално 12 </w:t>
      </w:r>
      <w:r w:rsidRPr="005228E8">
        <w:rPr>
          <w:rFonts w:ascii="Arial" w:eastAsia="Calibri" w:hAnsi="Arial" w:cs="Arial"/>
          <w:vertAlign w:val="baseline"/>
          <w:lang w:val="sr-Latn-RS"/>
        </w:rPr>
        <w:t>V</w:t>
      </w:r>
      <w:r w:rsidRPr="005228E8">
        <w:rPr>
          <w:rFonts w:ascii="Arial" w:eastAsia="Calibri" w:hAnsi="Arial" w:cs="Arial"/>
          <w:vertAlign w:val="baseline"/>
          <w:lang w:val="sr-Cyrl-RS"/>
        </w:rPr>
        <w:t xml:space="preserve"> 100</w:t>
      </w:r>
      <w:r w:rsidRPr="005228E8">
        <w:rPr>
          <w:rFonts w:ascii="Arial" w:eastAsia="Calibri" w:hAnsi="Arial" w:cs="Arial"/>
          <w:vertAlign w:val="baseline"/>
          <w:lang w:val="sr-Latn-RS"/>
        </w:rPr>
        <w:t xml:space="preserve"> W</w:t>
      </w:r>
      <w:r w:rsidRPr="005228E8">
        <w:rPr>
          <w:rFonts w:ascii="Arial" w:eastAsia="Calibri" w:hAnsi="Arial" w:cs="Arial"/>
          <w:vertAlign w:val="baseline"/>
          <w:lang w:val="sr-Cyrl-RS"/>
        </w:rPr>
        <w:t xml:space="preserve"> комплетно интегрисано у суспензионој руци ( и светлосни кабал)</w:t>
      </w:r>
    </w:p>
    <w:p w:rsid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ru-RU"/>
        </w:rPr>
        <w:t>Радна дистанца 300мм, окулари 10џ/21 корекција од +5 до -8 диоптрије или шире</w:t>
      </w:r>
    </w:p>
    <w:p w:rsid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ru-RU"/>
        </w:rPr>
        <w:t>Видно поље од 93 мм до 15мм или шири опсег</w:t>
      </w:r>
    </w:p>
    <w:p w:rsidR="005228E8" w:rsidRP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ru-RU"/>
        </w:rPr>
        <w:t xml:space="preserve">Коси тубус </w:t>
      </w:r>
      <w:r w:rsidRPr="005228E8">
        <w:rPr>
          <w:rFonts w:ascii="Arial" w:eastAsia="Calibri" w:hAnsi="Arial" w:cs="Arial"/>
          <w:vertAlign w:val="baseline"/>
          <w:lang w:val="ru-RU"/>
        </w:rPr>
        <w:t>45</w:t>
      </w:r>
      <w:r w:rsidRPr="005228E8">
        <w:rPr>
          <w:rFonts w:ascii="Arial" w:eastAsia="Calibri" w:hAnsi="Arial" w:cs="Arial"/>
          <w:lang w:val="sr-Latn-RS"/>
        </w:rPr>
        <w:t xml:space="preserve"> ,</w:t>
      </w:r>
      <w:r>
        <w:rPr>
          <w:rFonts w:ascii="Arial" w:eastAsia="Calibri" w:hAnsi="Arial" w:cs="Arial"/>
          <w:lang w:val="sr-Latn-RS"/>
        </w:rPr>
        <w:t xml:space="preserve"> </w:t>
      </w:r>
      <w:r>
        <w:rPr>
          <w:rFonts w:ascii="Arial" w:eastAsia="Calibri" w:hAnsi="Arial" w:cs="Arial"/>
          <w:vertAlign w:val="baseline"/>
          <w:lang w:val="sr-Latn-RS"/>
        </w:rPr>
        <w:t xml:space="preserve"> </w:t>
      </w:r>
      <w:r>
        <w:rPr>
          <w:rFonts w:ascii="Arial" w:eastAsia="Calibri" w:hAnsi="Arial" w:cs="Arial"/>
          <w:vertAlign w:val="baseline"/>
          <w:lang w:val="sr-Cyrl-RS"/>
        </w:rPr>
        <w:t>са регулацијом интерпупиларне дистанце</w:t>
      </w:r>
    </w:p>
    <w:p w:rsidR="005228E8" w:rsidRP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sr-Latn-RS"/>
        </w:rPr>
        <w:t xml:space="preserve">Red – free </w:t>
      </w:r>
      <w:r>
        <w:rPr>
          <w:rFonts w:ascii="Arial" w:eastAsia="Calibri" w:hAnsi="Arial" w:cs="Arial"/>
          <w:vertAlign w:val="baseline"/>
          <w:lang w:val="sr-Cyrl-RS"/>
        </w:rPr>
        <w:t>( зелени) филтер</w:t>
      </w:r>
    </w:p>
    <w:p w:rsid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ru-RU"/>
        </w:rPr>
        <w:t>Сиспензиона рука ( подешавање висине +/-230мм или више, само померањем – без потребе одвртања) на стстиву са точкићима и кочницама</w:t>
      </w:r>
    </w:p>
    <w:p w:rsidR="005228E8" w:rsidRPr="005228E8" w:rsidRDefault="005228E8" w:rsidP="006E5A71">
      <w:pPr>
        <w:pStyle w:val="ListParagraph"/>
        <w:numPr>
          <w:ilvl w:val="0"/>
          <w:numId w:val="46"/>
        </w:numPr>
        <w:rPr>
          <w:rFonts w:ascii="Arial" w:eastAsia="Calibri" w:hAnsi="Arial" w:cs="Arial"/>
          <w:vertAlign w:val="baseline"/>
          <w:lang w:val="ru-RU"/>
        </w:rPr>
      </w:pPr>
      <w:r>
        <w:rPr>
          <w:rFonts w:ascii="Arial" w:eastAsia="Calibri" w:hAnsi="Arial" w:cs="Arial"/>
          <w:vertAlign w:val="baseline"/>
          <w:lang w:val="ru-RU"/>
        </w:rPr>
        <w:t>Могућност надоградње са интегрисаном 1</w:t>
      </w:r>
      <w:r>
        <w:rPr>
          <w:rFonts w:ascii="Arial" w:eastAsia="Calibri" w:hAnsi="Arial" w:cs="Arial"/>
          <w:vertAlign w:val="baseline"/>
          <w:lang w:val="sr-Latn-RS"/>
        </w:rPr>
        <w:t xml:space="preserve">Chip HD </w:t>
      </w:r>
      <w:r>
        <w:rPr>
          <w:rFonts w:ascii="Arial" w:eastAsia="Calibri" w:hAnsi="Arial" w:cs="Arial"/>
          <w:vertAlign w:val="baseline"/>
          <w:lang w:val="sr-Cyrl-RS"/>
        </w:rPr>
        <w:t>камером</w:t>
      </w:r>
    </w:p>
    <w:p w:rsidR="00B11FD0" w:rsidRPr="002C0F02" w:rsidRDefault="00B11FD0" w:rsidP="0039263E">
      <w:pPr>
        <w:rPr>
          <w:rFonts w:ascii="Arial" w:eastAsia="Calibri" w:hAnsi="Arial" w:cs="Arial"/>
          <w:b/>
          <w:u w:val="single"/>
          <w:vertAlign w:val="baseline"/>
          <w:lang w:val="ru-RU"/>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5228E8" w:rsidRDefault="005228E8"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5228E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КОЛПОСКОП</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561A6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w:t>
      </w:r>
      <w:r w:rsidR="005228E8">
        <w:rPr>
          <w:rFonts w:ascii="Arial" w:hAnsi="Arial" w:cs="Arial"/>
          <w:b/>
          <w:noProof/>
          <w:sz w:val="22"/>
          <w:szCs w:val="22"/>
          <w:vertAlign w:val="baseline"/>
          <w:lang w:val="sr-Cyrl-CS"/>
        </w:rPr>
        <w:t>16</w:t>
      </w:r>
      <w:r>
        <w:rPr>
          <w:rFonts w:ascii="Arial" w:hAnsi="Arial" w:cs="Arial"/>
          <w:b/>
          <w:noProof/>
          <w:sz w:val="22"/>
          <w:szCs w:val="22"/>
          <w:vertAlign w:val="baseline"/>
          <w:lang w:val="sr-Cyrl-CS"/>
        </w:rPr>
        <w:t>/2018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2EE" w:rsidRDefault="00B502EE">
      <w:r>
        <w:separator/>
      </w:r>
    </w:p>
  </w:endnote>
  <w:endnote w:type="continuationSeparator" w:id="0">
    <w:p w:rsidR="00B502EE" w:rsidRDefault="00B5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A5" w:rsidRDefault="007C6BA5"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6BA5" w:rsidRDefault="007C6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A5" w:rsidRPr="00CB5A37" w:rsidRDefault="007C6BA5"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38</w:t>
    </w:r>
    <w:r w:rsidRPr="00CB5A37">
      <w:rPr>
        <w:rStyle w:val="PageNumber"/>
        <w:rFonts w:ascii="Arial" w:hAnsi="Arial" w:cs="Arial"/>
        <w:i/>
        <w:position w:val="-6"/>
        <w:sz w:val="20"/>
        <w:szCs w:val="20"/>
        <w:vertAlign w:val="baseline"/>
      </w:rPr>
      <w:fldChar w:fldCharType="end"/>
    </w:r>
  </w:p>
  <w:p w:rsidR="007C6BA5" w:rsidRPr="00F906FB" w:rsidRDefault="007C6BA5"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трана</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A51A2D">
      <w:rPr>
        <w:rFonts w:ascii="Arial" w:hAnsi="Arial" w:cs="Arial"/>
        <w:i/>
        <w:noProof/>
        <w:sz w:val="20"/>
        <w:szCs w:val="20"/>
        <w:vertAlign w:val="baseline"/>
        <w:lang w:val="sr-Cyrl-CS"/>
      </w:rPr>
      <w:t>48</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2EE" w:rsidRDefault="00B502EE">
      <w:r>
        <w:separator/>
      </w:r>
    </w:p>
  </w:footnote>
  <w:footnote w:type="continuationSeparator" w:id="0">
    <w:p w:rsidR="00B502EE" w:rsidRDefault="00B5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A5" w:rsidRPr="00D862C2" w:rsidRDefault="007C6BA5">
    <w:pPr>
      <w:pStyle w:val="Header"/>
      <w:rPr>
        <w:lang w:val="sr-Cyrl-RS"/>
      </w:rPr>
    </w:pPr>
    <w:proofErr w:type="spellStart"/>
    <w:r>
      <w:t>Дом</w:t>
    </w:r>
    <w:proofErr w:type="spellEnd"/>
    <w:r>
      <w:t xml:space="preserve"> </w:t>
    </w:r>
    <w:proofErr w:type="spellStart"/>
    <w:r>
      <w:t>здравља</w:t>
    </w:r>
    <w:proofErr w:type="spellEnd"/>
    <w:r>
      <w:t xml:space="preserve"> </w:t>
    </w:r>
    <w:proofErr w:type="spellStart"/>
    <w:r w:rsidRPr="00C31140">
      <w:t>Ваљево</w:t>
    </w:r>
    <w:proofErr w:type="spellEnd"/>
    <w:r w:rsidRPr="00C31140">
      <w:t xml:space="preserve">                                                                                                                                                      Ј</w:t>
    </w:r>
    <w:r w:rsidR="006E5A71">
      <w:rPr>
        <w:lang w:val="sr-Cyrl-RS"/>
      </w:rPr>
      <w:t>.</w:t>
    </w:r>
    <w:r w:rsidRPr="00C31140">
      <w:t>Н</w:t>
    </w:r>
    <w:r w:rsidR="006E5A71">
      <w:rPr>
        <w:lang w:val="sr-Cyrl-RS"/>
      </w:rPr>
      <w:t>.</w:t>
    </w:r>
    <w:r w:rsidRPr="00C31140">
      <w:t xml:space="preserve"> </w:t>
    </w:r>
    <w:proofErr w:type="spellStart"/>
    <w:r w:rsidRPr="00C31140">
      <w:t>бр</w:t>
    </w:r>
    <w:proofErr w:type="spellEnd"/>
    <w:r w:rsidRPr="00C31140">
      <w:t xml:space="preserve">. </w:t>
    </w:r>
    <w:r>
      <w:rPr>
        <w:lang w:val="sr-Cyrl-RS"/>
      </w:rPr>
      <w:t>1.1.16</w:t>
    </w:r>
    <w:r>
      <w:rPr>
        <w:lang w:val="sr-Latn-RS"/>
      </w:rPr>
      <w:t xml:space="preserve"> </w:t>
    </w:r>
    <w:r>
      <w:rPr>
        <w:lang w:val="sr-Cyrl-RS"/>
      </w:rPr>
      <w:t>/2018</w:t>
    </w:r>
  </w:p>
  <w:p w:rsidR="007C6BA5" w:rsidRPr="00901DF5" w:rsidRDefault="007C6BA5"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8665209"/>
    <w:multiLevelType w:val="hybridMultilevel"/>
    <w:tmpl w:val="95127326"/>
    <w:lvl w:ilvl="0" w:tplc="B8FADB8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AD53B53"/>
    <w:multiLevelType w:val="hybridMultilevel"/>
    <w:tmpl w:val="9CC837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0C628F5"/>
    <w:multiLevelType w:val="hybridMultilevel"/>
    <w:tmpl w:val="80D0297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7BC4"/>
    <w:multiLevelType w:val="hybridMultilevel"/>
    <w:tmpl w:val="0F56C1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7243D7C"/>
    <w:multiLevelType w:val="hybridMultilevel"/>
    <w:tmpl w:val="B8481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8CD0053"/>
    <w:multiLevelType w:val="hybridMultilevel"/>
    <w:tmpl w:val="27EA97D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B3550E7"/>
    <w:multiLevelType w:val="multilevel"/>
    <w:tmpl w:val="865296D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1D4853"/>
    <w:multiLevelType w:val="hybridMultilevel"/>
    <w:tmpl w:val="7B32B986"/>
    <w:lvl w:ilvl="0" w:tplc="FE1E726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07A76"/>
    <w:multiLevelType w:val="hybridMultilevel"/>
    <w:tmpl w:val="1D8CCA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09E526F"/>
    <w:multiLevelType w:val="hybridMultilevel"/>
    <w:tmpl w:val="080065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78071FC"/>
    <w:multiLevelType w:val="hybridMultilevel"/>
    <w:tmpl w:val="51FEF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9A2446D"/>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3F5A05"/>
    <w:multiLevelType w:val="hybridMultilevel"/>
    <w:tmpl w:val="D8AE3242"/>
    <w:lvl w:ilvl="0" w:tplc="88D84788">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F3B7610"/>
    <w:multiLevelType w:val="hybridMultilevel"/>
    <w:tmpl w:val="15E4431A"/>
    <w:lvl w:ilvl="0" w:tplc="0B7E3F5C">
      <w:start w:val="1"/>
      <w:numFmt w:val="decimal"/>
      <w:lvlText w:val="%1."/>
      <w:lvlJc w:val="left"/>
      <w:pPr>
        <w:ind w:left="1288" w:hanging="360"/>
      </w:pPr>
      <w:rPr>
        <w:rFonts w:hint="default"/>
        <w:b w:val="0"/>
        <w:u w:val="none"/>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23" w15:restartNumberingAfterBreak="0">
    <w:nsid w:val="40250175"/>
    <w:multiLevelType w:val="hybridMultilevel"/>
    <w:tmpl w:val="892030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654543A"/>
    <w:multiLevelType w:val="hybridMultilevel"/>
    <w:tmpl w:val="957633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C4376D0"/>
    <w:multiLevelType w:val="hybridMultilevel"/>
    <w:tmpl w:val="768660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7" w15:restartNumberingAfterBreak="0">
    <w:nsid w:val="526C5300"/>
    <w:multiLevelType w:val="hybridMultilevel"/>
    <w:tmpl w:val="EDF0CE86"/>
    <w:lvl w:ilvl="0" w:tplc="F502ED66">
      <w:start w:val="1"/>
      <w:numFmt w:val="decimal"/>
      <w:lvlText w:val="%1."/>
      <w:lvlJc w:val="left"/>
      <w:pPr>
        <w:ind w:left="928" w:hanging="360"/>
      </w:pPr>
      <w:rPr>
        <w:rFonts w:ascii="Arial" w:eastAsia="Calibri" w:hAnsi="Arial" w:cs="Arial"/>
        <w:b w:val="0"/>
        <w:sz w:val="20"/>
        <w:szCs w:val="20"/>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8" w15:restartNumberingAfterBreak="0">
    <w:nsid w:val="5327447A"/>
    <w:multiLevelType w:val="hybridMultilevel"/>
    <w:tmpl w:val="AD5C44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35E1449"/>
    <w:multiLevelType w:val="hybridMultilevel"/>
    <w:tmpl w:val="8E4C8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3A103E3"/>
    <w:multiLevelType w:val="hybridMultilevel"/>
    <w:tmpl w:val="A7DC46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40B6B3B"/>
    <w:multiLevelType w:val="hybridMultilevel"/>
    <w:tmpl w:val="4FE8F5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3" w15:restartNumberingAfterBreak="0">
    <w:nsid w:val="56B35E05"/>
    <w:multiLevelType w:val="hybridMultilevel"/>
    <w:tmpl w:val="63A0523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9B711FA"/>
    <w:multiLevelType w:val="hybridMultilevel"/>
    <w:tmpl w:val="CBFC3CE4"/>
    <w:lvl w:ilvl="0" w:tplc="9C08778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15:restartNumberingAfterBreak="0">
    <w:nsid w:val="5A2F01A8"/>
    <w:multiLevelType w:val="hybridMultilevel"/>
    <w:tmpl w:val="F146A6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C560E88"/>
    <w:multiLevelType w:val="hybridMultilevel"/>
    <w:tmpl w:val="6E4E0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C9C21FF"/>
    <w:multiLevelType w:val="hybridMultilevel"/>
    <w:tmpl w:val="8ACC3086"/>
    <w:lvl w:ilvl="0" w:tplc="1482FFCC">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22E4339"/>
    <w:multiLevelType w:val="hybridMultilevel"/>
    <w:tmpl w:val="450C3F86"/>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9" w15:restartNumberingAfterBreak="0">
    <w:nsid w:val="63DB118A"/>
    <w:multiLevelType w:val="hybridMultilevel"/>
    <w:tmpl w:val="1A601B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29A5FBC"/>
    <w:multiLevelType w:val="hybridMultilevel"/>
    <w:tmpl w:val="2B4EB5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78A2A39"/>
    <w:multiLevelType w:val="hybridMultilevel"/>
    <w:tmpl w:val="00562C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9F92288"/>
    <w:multiLevelType w:val="hybridMultilevel"/>
    <w:tmpl w:val="0A18BD14"/>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7" w15:restartNumberingAfterBreak="0">
    <w:nsid w:val="7E2242FD"/>
    <w:multiLevelType w:val="hybridMultilevel"/>
    <w:tmpl w:val="34A03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4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17"/>
  </w:num>
  <w:num w:numId="11">
    <w:abstractNumId w:val="41"/>
  </w:num>
  <w:num w:numId="12">
    <w:abstractNumId w:val="31"/>
  </w:num>
  <w:num w:numId="13">
    <w:abstractNumId w:val="6"/>
  </w:num>
  <w:num w:numId="14">
    <w:abstractNumId w:val="29"/>
  </w:num>
  <w:num w:numId="15">
    <w:abstractNumId w:val="39"/>
  </w:num>
  <w:num w:numId="16">
    <w:abstractNumId w:val="18"/>
  </w:num>
  <w:num w:numId="17">
    <w:abstractNumId w:val="36"/>
  </w:num>
  <w:num w:numId="18">
    <w:abstractNumId w:val="37"/>
  </w:num>
  <w:num w:numId="19">
    <w:abstractNumId w:val="40"/>
  </w:num>
  <w:num w:numId="20">
    <w:abstractNumId w:val="44"/>
  </w:num>
  <w:num w:numId="21">
    <w:abstractNumId w:val="23"/>
  </w:num>
  <w:num w:numId="22">
    <w:abstractNumId w:val="28"/>
  </w:num>
  <w:num w:numId="23">
    <w:abstractNumId w:val="47"/>
  </w:num>
  <w:num w:numId="24">
    <w:abstractNumId w:val="5"/>
  </w:num>
  <w:num w:numId="25">
    <w:abstractNumId w:val="20"/>
  </w:num>
  <w:num w:numId="26">
    <w:abstractNumId w:val="19"/>
  </w:num>
  <w:num w:numId="27">
    <w:abstractNumId w:val="45"/>
  </w:num>
  <w:num w:numId="28">
    <w:abstractNumId w:val="16"/>
  </w:num>
  <w:num w:numId="29">
    <w:abstractNumId w:val="11"/>
  </w:num>
  <w:num w:numId="30">
    <w:abstractNumId w:val="34"/>
  </w:num>
  <w:num w:numId="31">
    <w:abstractNumId w:val="4"/>
  </w:num>
  <w:num w:numId="32">
    <w:abstractNumId w:val="25"/>
  </w:num>
  <w:num w:numId="33">
    <w:abstractNumId w:val="30"/>
  </w:num>
  <w:num w:numId="34">
    <w:abstractNumId w:val="21"/>
  </w:num>
  <w:num w:numId="35">
    <w:abstractNumId w:val="8"/>
  </w:num>
  <w:num w:numId="36">
    <w:abstractNumId w:val="24"/>
  </w:num>
  <w:num w:numId="37">
    <w:abstractNumId w:val="15"/>
  </w:num>
  <w:num w:numId="38">
    <w:abstractNumId w:val="33"/>
  </w:num>
  <w:num w:numId="39">
    <w:abstractNumId w:val="38"/>
  </w:num>
  <w:num w:numId="40">
    <w:abstractNumId w:val="12"/>
  </w:num>
  <w:num w:numId="41">
    <w:abstractNumId w:val="46"/>
  </w:num>
  <w:num w:numId="42">
    <w:abstractNumId w:val="43"/>
  </w:num>
  <w:num w:numId="43">
    <w:abstractNumId w:val="27"/>
  </w:num>
  <w:num w:numId="44">
    <w:abstractNumId w:val="22"/>
  </w:num>
  <w:num w:numId="45">
    <w:abstractNumId w:val="13"/>
  </w:num>
  <w:num w:numId="4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5D1D"/>
    <w:rsid w:val="00007FAC"/>
    <w:rsid w:val="000100C2"/>
    <w:rsid w:val="0001125F"/>
    <w:rsid w:val="00012596"/>
    <w:rsid w:val="000172AC"/>
    <w:rsid w:val="000216B5"/>
    <w:rsid w:val="00021F59"/>
    <w:rsid w:val="0002281E"/>
    <w:rsid w:val="00022B5E"/>
    <w:rsid w:val="000305CD"/>
    <w:rsid w:val="000316E7"/>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1920"/>
    <w:rsid w:val="000627B9"/>
    <w:rsid w:val="000628D8"/>
    <w:rsid w:val="00064228"/>
    <w:rsid w:val="000643C0"/>
    <w:rsid w:val="00065324"/>
    <w:rsid w:val="00070B50"/>
    <w:rsid w:val="00072C6C"/>
    <w:rsid w:val="00075021"/>
    <w:rsid w:val="0008000F"/>
    <w:rsid w:val="00080C08"/>
    <w:rsid w:val="00084477"/>
    <w:rsid w:val="00087223"/>
    <w:rsid w:val="00090D84"/>
    <w:rsid w:val="0009120D"/>
    <w:rsid w:val="00091665"/>
    <w:rsid w:val="00091C33"/>
    <w:rsid w:val="00092549"/>
    <w:rsid w:val="000932F3"/>
    <w:rsid w:val="0009439B"/>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2F3"/>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257EB"/>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AF0"/>
    <w:rsid w:val="00164B90"/>
    <w:rsid w:val="00164FEC"/>
    <w:rsid w:val="0016740E"/>
    <w:rsid w:val="001707A0"/>
    <w:rsid w:val="00172756"/>
    <w:rsid w:val="00174860"/>
    <w:rsid w:val="00175FD2"/>
    <w:rsid w:val="00176E85"/>
    <w:rsid w:val="00177C8B"/>
    <w:rsid w:val="001818D5"/>
    <w:rsid w:val="0018595E"/>
    <w:rsid w:val="00190B37"/>
    <w:rsid w:val="0019186C"/>
    <w:rsid w:val="00191DD4"/>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2D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43D1"/>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86C0F"/>
    <w:rsid w:val="00290B25"/>
    <w:rsid w:val="002A072B"/>
    <w:rsid w:val="002A0E0C"/>
    <w:rsid w:val="002A1CB9"/>
    <w:rsid w:val="002A31C1"/>
    <w:rsid w:val="002A3FEE"/>
    <w:rsid w:val="002A588A"/>
    <w:rsid w:val="002A616B"/>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15468"/>
    <w:rsid w:val="0031762C"/>
    <w:rsid w:val="0031789E"/>
    <w:rsid w:val="003202EF"/>
    <w:rsid w:val="00320C85"/>
    <w:rsid w:val="00321261"/>
    <w:rsid w:val="00325C48"/>
    <w:rsid w:val="00327C72"/>
    <w:rsid w:val="00327E4A"/>
    <w:rsid w:val="00337E7B"/>
    <w:rsid w:val="00342A25"/>
    <w:rsid w:val="003436ED"/>
    <w:rsid w:val="00343F03"/>
    <w:rsid w:val="003444FD"/>
    <w:rsid w:val="003456A5"/>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567E"/>
    <w:rsid w:val="00386924"/>
    <w:rsid w:val="003871A2"/>
    <w:rsid w:val="0039258D"/>
    <w:rsid w:val="0039263E"/>
    <w:rsid w:val="0039334A"/>
    <w:rsid w:val="0039543D"/>
    <w:rsid w:val="00395A20"/>
    <w:rsid w:val="00395BDF"/>
    <w:rsid w:val="003A119C"/>
    <w:rsid w:val="003A1E38"/>
    <w:rsid w:val="003A2EFB"/>
    <w:rsid w:val="003A53CF"/>
    <w:rsid w:val="003A7AA4"/>
    <w:rsid w:val="003B0AC4"/>
    <w:rsid w:val="003B3CC3"/>
    <w:rsid w:val="003B5A56"/>
    <w:rsid w:val="003B6D07"/>
    <w:rsid w:val="003C1C2E"/>
    <w:rsid w:val="003C5FF0"/>
    <w:rsid w:val="003C61BD"/>
    <w:rsid w:val="003C6972"/>
    <w:rsid w:val="003D2AB2"/>
    <w:rsid w:val="003D2DAA"/>
    <w:rsid w:val="003D522D"/>
    <w:rsid w:val="003D608B"/>
    <w:rsid w:val="003E141B"/>
    <w:rsid w:val="003E1C44"/>
    <w:rsid w:val="003E3581"/>
    <w:rsid w:val="003E48E1"/>
    <w:rsid w:val="003E6B40"/>
    <w:rsid w:val="003F327D"/>
    <w:rsid w:val="003F4302"/>
    <w:rsid w:val="003F4D20"/>
    <w:rsid w:val="004006B6"/>
    <w:rsid w:val="00402147"/>
    <w:rsid w:val="00402B8A"/>
    <w:rsid w:val="004052D5"/>
    <w:rsid w:val="004061F5"/>
    <w:rsid w:val="004067D8"/>
    <w:rsid w:val="00407765"/>
    <w:rsid w:val="00413836"/>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3D92"/>
    <w:rsid w:val="004964D9"/>
    <w:rsid w:val="00496523"/>
    <w:rsid w:val="00497E20"/>
    <w:rsid w:val="004A2DD2"/>
    <w:rsid w:val="004A3BFD"/>
    <w:rsid w:val="004A58F8"/>
    <w:rsid w:val="004A7D4F"/>
    <w:rsid w:val="004B09DA"/>
    <w:rsid w:val="004B137E"/>
    <w:rsid w:val="004B270D"/>
    <w:rsid w:val="004B3C3C"/>
    <w:rsid w:val="004B415F"/>
    <w:rsid w:val="004B4F76"/>
    <w:rsid w:val="004B6282"/>
    <w:rsid w:val="004B7E98"/>
    <w:rsid w:val="004C1360"/>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503611"/>
    <w:rsid w:val="005046EA"/>
    <w:rsid w:val="00510821"/>
    <w:rsid w:val="00512412"/>
    <w:rsid w:val="005228E8"/>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173C"/>
    <w:rsid w:val="00554336"/>
    <w:rsid w:val="00554777"/>
    <w:rsid w:val="005558CA"/>
    <w:rsid w:val="00560298"/>
    <w:rsid w:val="00561A66"/>
    <w:rsid w:val="0056604D"/>
    <w:rsid w:val="005706DB"/>
    <w:rsid w:val="00572D9B"/>
    <w:rsid w:val="00573343"/>
    <w:rsid w:val="00573DF9"/>
    <w:rsid w:val="005753FA"/>
    <w:rsid w:val="00576B6D"/>
    <w:rsid w:val="005816F7"/>
    <w:rsid w:val="00582E5B"/>
    <w:rsid w:val="005854FB"/>
    <w:rsid w:val="00586F5E"/>
    <w:rsid w:val="0058740E"/>
    <w:rsid w:val="00592152"/>
    <w:rsid w:val="00593B95"/>
    <w:rsid w:val="00594C98"/>
    <w:rsid w:val="00594F29"/>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55C5"/>
    <w:rsid w:val="005C6724"/>
    <w:rsid w:val="005C7E42"/>
    <w:rsid w:val="005D4250"/>
    <w:rsid w:val="005D5D29"/>
    <w:rsid w:val="005D71C0"/>
    <w:rsid w:val="005D788E"/>
    <w:rsid w:val="005E0A1C"/>
    <w:rsid w:val="005E34D5"/>
    <w:rsid w:val="005E44BF"/>
    <w:rsid w:val="005E589C"/>
    <w:rsid w:val="005E78FB"/>
    <w:rsid w:val="005F1B8A"/>
    <w:rsid w:val="005F2C64"/>
    <w:rsid w:val="005F4F3F"/>
    <w:rsid w:val="005F4F97"/>
    <w:rsid w:val="005F5B0E"/>
    <w:rsid w:val="006025B8"/>
    <w:rsid w:val="00606D56"/>
    <w:rsid w:val="00610C6C"/>
    <w:rsid w:val="006125DC"/>
    <w:rsid w:val="00612F19"/>
    <w:rsid w:val="00613137"/>
    <w:rsid w:val="00620DA5"/>
    <w:rsid w:val="00622A5C"/>
    <w:rsid w:val="006244FE"/>
    <w:rsid w:val="006265A7"/>
    <w:rsid w:val="00627A55"/>
    <w:rsid w:val="00630DCC"/>
    <w:rsid w:val="00634C3C"/>
    <w:rsid w:val="00640873"/>
    <w:rsid w:val="006411FC"/>
    <w:rsid w:val="00641281"/>
    <w:rsid w:val="0064207C"/>
    <w:rsid w:val="00643897"/>
    <w:rsid w:val="00644E1F"/>
    <w:rsid w:val="00647D1A"/>
    <w:rsid w:val="0065109D"/>
    <w:rsid w:val="006527B4"/>
    <w:rsid w:val="00655DEB"/>
    <w:rsid w:val="006560E4"/>
    <w:rsid w:val="006562AF"/>
    <w:rsid w:val="00657ACE"/>
    <w:rsid w:val="006615A6"/>
    <w:rsid w:val="00663752"/>
    <w:rsid w:val="0066439E"/>
    <w:rsid w:val="006652E9"/>
    <w:rsid w:val="00665A91"/>
    <w:rsid w:val="00667733"/>
    <w:rsid w:val="0067010C"/>
    <w:rsid w:val="00670394"/>
    <w:rsid w:val="0067159F"/>
    <w:rsid w:val="00673E46"/>
    <w:rsid w:val="00675A0F"/>
    <w:rsid w:val="0068309D"/>
    <w:rsid w:val="00683BE8"/>
    <w:rsid w:val="00683DEE"/>
    <w:rsid w:val="00683ED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4386"/>
    <w:rsid w:val="006D6038"/>
    <w:rsid w:val="006D6F6B"/>
    <w:rsid w:val="006D7B9A"/>
    <w:rsid w:val="006E01D2"/>
    <w:rsid w:val="006E058B"/>
    <w:rsid w:val="006E10F7"/>
    <w:rsid w:val="006E165E"/>
    <w:rsid w:val="006E55F1"/>
    <w:rsid w:val="006E5A71"/>
    <w:rsid w:val="006E5D0A"/>
    <w:rsid w:val="006E69AF"/>
    <w:rsid w:val="006E70CB"/>
    <w:rsid w:val="006E7FFA"/>
    <w:rsid w:val="006F0940"/>
    <w:rsid w:val="006F1D43"/>
    <w:rsid w:val="006F2127"/>
    <w:rsid w:val="006F4AC0"/>
    <w:rsid w:val="006F59C8"/>
    <w:rsid w:val="006F67D9"/>
    <w:rsid w:val="006F7A1A"/>
    <w:rsid w:val="00701A52"/>
    <w:rsid w:val="00705ACF"/>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5D40"/>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67A"/>
    <w:rsid w:val="00792E8F"/>
    <w:rsid w:val="00794297"/>
    <w:rsid w:val="0079539E"/>
    <w:rsid w:val="007A0991"/>
    <w:rsid w:val="007A27B9"/>
    <w:rsid w:val="007A2FCB"/>
    <w:rsid w:val="007A3962"/>
    <w:rsid w:val="007A48F4"/>
    <w:rsid w:val="007A767A"/>
    <w:rsid w:val="007B0730"/>
    <w:rsid w:val="007B1DC5"/>
    <w:rsid w:val="007B2032"/>
    <w:rsid w:val="007B2F8B"/>
    <w:rsid w:val="007B4554"/>
    <w:rsid w:val="007B4579"/>
    <w:rsid w:val="007B61D4"/>
    <w:rsid w:val="007B74E0"/>
    <w:rsid w:val="007C0A53"/>
    <w:rsid w:val="007C3040"/>
    <w:rsid w:val="007C64E9"/>
    <w:rsid w:val="007C6BA5"/>
    <w:rsid w:val="007C7559"/>
    <w:rsid w:val="007C7C25"/>
    <w:rsid w:val="007D2F3E"/>
    <w:rsid w:val="007D3FE6"/>
    <w:rsid w:val="007D4695"/>
    <w:rsid w:val="007D50B2"/>
    <w:rsid w:val="007D67B7"/>
    <w:rsid w:val="007D6AFF"/>
    <w:rsid w:val="007D70E2"/>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2A34"/>
    <w:rsid w:val="00845FE0"/>
    <w:rsid w:val="0085162E"/>
    <w:rsid w:val="00852DB3"/>
    <w:rsid w:val="00853809"/>
    <w:rsid w:val="00853858"/>
    <w:rsid w:val="00854DDD"/>
    <w:rsid w:val="0085541D"/>
    <w:rsid w:val="008570A1"/>
    <w:rsid w:val="00857409"/>
    <w:rsid w:val="00863C85"/>
    <w:rsid w:val="00866DAF"/>
    <w:rsid w:val="008670B8"/>
    <w:rsid w:val="0086723D"/>
    <w:rsid w:val="00871793"/>
    <w:rsid w:val="00871DA5"/>
    <w:rsid w:val="00873534"/>
    <w:rsid w:val="00874A2D"/>
    <w:rsid w:val="008772BD"/>
    <w:rsid w:val="008774C5"/>
    <w:rsid w:val="008800B7"/>
    <w:rsid w:val="00882570"/>
    <w:rsid w:val="0088366F"/>
    <w:rsid w:val="0088669E"/>
    <w:rsid w:val="00887B40"/>
    <w:rsid w:val="008948ED"/>
    <w:rsid w:val="00895140"/>
    <w:rsid w:val="00896142"/>
    <w:rsid w:val="0089654D"/>
    <w:rsid w:val="008A27F9"/>
    <w:rsid w:val="008A4514"/>
    <w:rsid w:val="008A5830"/>
    <w:rsid w:val="008A670C"/>
    <w:rsid w:val="008B14CA"/>
    <w:rsid w:val="008B254B"/>
    <w:rsid w:val="008B32C7"/>
    <w:rsid w:val="008B3DC3"/>
    <w:rsid w:val="008B46A7"/>
    <w:rsid w:val="008B59FC"/>
    <w:rsid w:val="008B5D9E"/>
    <w:rsid w:val="008B6F32"/>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03FE"/>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6F7B"/>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215E"/>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0C27"/>
    <w:rsid w:val="009E2E4B"/>
    <w:rsid w:val="009E38E7"/>
    <w:rsid w:val="009F2E3A"/>
    <w:rsid w:val="009F37C5"/>
    <w:rsid w:val="009F3B18"/>
    <w:rsid w:val="009F3C08"/>
    <w:rsid w:val="009F401C"/>
    <w:rsid w:val="009F6305"/>
    <w:rsid w:val="00A01EFF"/>
    <w:rsid w:val="00A051A5"/>
    <w:rsid w:val="00A06F7A"/>
    <w:rsid w:val="00A07B9B"/>
    <w:rsid w:val="00A10F00"/>
    <w:rsid w:val="00A11720"/>
    <w:rsid w:val="00A21183"/>
    <w:rsid w:val="00A2723B"/>
    <w:rsid w:val="00A3018B"/>
    <w:rsid w:val="00A30A92"/>
    <w:rsid w:val="00A31167"/>
    <w:rsid w:val="00A31526"/>
    <w:rsid w:val="00A324C0"/>
    <w:rsid w:val="00A33D44"/>
    <w:rsid w:val="00A375A8"/>
    <w:rsid w:val="00A375D9"/>
    <w:rsid w:val="00A4048B"/>
    <w:rsid w:val="00A41F3E"/>
    <w:rsid w:val="00A51A2D"/>
    <w:rsid w:val="00A537FB"/>
    <w:rsid w:val="00A55288"/>
    <w:rsid w:val="00A56538"/>
    <w:rsid w:val="00A5759D"/>
    <w:rsid w:val="00A57BB5"/>
    <w:rsid w:val="00A61E2C"/>
    <w:rsid w:val="00A61ED1"/>
    <w:rsid w:val="00A61FCD"/>
    <w:rsid w:val="00A64737"/>
    <w:rsid w:val="00A64BB9"/>
    <w:rsid w:val="00A6509D"/>
    <w:rsid w:val="00A66B7F"/>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97447"/>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E11"/>
    <w:rsid w:val="00B25F37"/>
    <w:rsid w:val="00B34BC2"/>
    <w:rsid w:val="00B34DDC"/>
    <w:rsid w:val="00B367EC"/>
    <w:rsid w:val="00B37D06"/>
    <w:rsid w:val="00B37D9B"/>
    <w:rsid w:val="00B4036C"/>
    <w:rsid w:val="00B40D23"/>
    <w:rsid w:val="00B42AF5"/>
    <w:rsid w:val="00B439ED"/>
    <w:rsid w:val="00B46AB4"/>
    <w:rsid w:val="00B47909"/>
    <w:rsid w:val="00B502EE"/>
    <w:rsid w:val="00B558BB"/>
    <w:rsid w:val="00B564D6"/>
    <w:rsid w:val="00B62507"/>
    <w:rsid w:val="00B65E99"/>
    <w:rsid w:val="00B71A81"/>
    <w:rsid w:val="00B7415A"/>
    <w:rsid w:val="00B8023F"/>
    <w:rsid w:val="00B80243"/>
    <w:rsid w:val="00B81D01"/>
    <w:rsid w:val="00B847CE"/>
    <w:rsid w:val="00B87117"/>
    <w:rsid w:val="00B904BD"/>
    <w:rsid w:val="00B915CB"/>
    <w:rsid w:val="00B917F1"/>
    <w:rsid w:val="00B9231C"/>
    <w:rsid w:val="00B949C9"/>
    <w:rsid w:val="00B97F09"/>
    <w:rsid w:val="00BA004E"/>
    <w:rsid w:val="00BA0D63"/>
    <w:rsid w:val="00BA524B"/>
    <w:rsid w:val="00BA6169"/>
    <w:rsid w:val="00BA6EE2"/>
    <w:rsid w:val="00BA7320"/>
    <w:rsid w:val="00BA792D"/>
    <w:rsid w:val="00BB1918"/>
    <w:rsid w:val="00BB3426"/>
    <w:rsid w:val="00BB39A0"/>
    <w:rsid w:val="00BB50C0"/>
    <w:rsid w:val="00BB52D0"/>
    <w:rsid w:val="00BC0153"/>
    <w:rsid w:val="00BC0B22"/>
    <w:rsid w:val="00BC31B4"/>
    <w:rsid w:val="00BC3DBA"/>
    <w:rsid w:val="00BC3E7C"/>
    <w:rsid w:val="00BC4657"/>
    <w:rsid w:val="00BC5A52"/>
    <w:rsid w:val="00BC5ABE"/>
    <w:rsid w:val="00BD051D"/>
    <w:rsid w:val="00BD0876"/>
    <w:rsid w:val="00BD2E59"/>
    <w:rsid w:val="00BD6F84"/>
    <w:rsid w:val="00BE3192"/>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3CDA"/>
    <w:rsid w:val="00C64039"/>
    <w:rsid w:val="00C65E65"/>
    <w:rsid w:val="00C677B5"/>
    <w:rsid w:val="00C70A54"/>
    <w:rsid w:val="00C73871"/>
    <w:rsid w:val="00C73E58"/>
    <w:rsid w:val="00C82D18"/>
    <w:rsid w:val="00C8317D"/>
    <w:rsid w:val="00C85193"/>
    <w:rsid w:val="00C865BD"/>
    <w:rsid w:val="00C912DD"/>
    <w:rsid w:val="00C91AEC"/>
    <w:rsid w:val="00C924EB"/>
    <w:rsid w:val="00C9644B"/>
    <w:rsid w:val="00C97B4F"/>
    <w:rsid w:val="00C97D25"/>
    <w:rsid w:val="00CA0E97"/>
    <w:rsid w:val="00CA2424"/>
    <w:rsid w:val="00CA3841"/>
    <w:rsid w:val="00CA4C5A"/>
    <w:rsid w:val="00CA5CDE"/>
    <w:rsid w:val="00CA6830"/>
    <w:rsid w:val="00CB3766"/>
    <w:rsid w:val="00CB3A04"/>
    <w:rsid w:val="00CB3D1A"/>
    <w:rsid w:val="00CB53DD"/>
    <w:rsid w:val="00CB5A37"/>
    <w:rsid w:val="00CB5CB2"/>
    <w:rsid w:val="00CB622B"/>
    <w:rsid w:val="00CC1D0E"/>
    <w:rsid w:val="00CC252C"/>
    <w:rsid w:val="00CC2754"/>
    <w:rsid w:val="00CC2F4E"/>
    <w:rsid w:val="00CC656F"/>
    <w:rsid w:val="00CD15DF"/>
    <w:rsid w:val="00CD1A88"/>
    <w:rsid w:val="00CD2FAE"/>
    <w:rsid w:val="00CD4347"/>
    <w:rsid w:val="00CE019B"/>
    <w:rsid w:val="00CE1225"/>
    <w:rsid w:val="00CE4695"/>
    <w:rsid w:val="00CE50A6"/>
    <w:rsid w:val="00CE564E"/>
    <w:rsid w:val="00CF0790"/>
    <w:rsid w:val="00CF29E7"/>
    <w:rsid w:val="00CF35A1"/>
    <w:rsid w:val="00CF3955"/>
    <w:rsid w:val="00CF5EF6"/>
    <w:rsid w:val="00D043B7"/>
    <w:rsid w:val="00D05BC3"/>
    <w:rsid w:val="00D07055"/>
    <w:rsid w:val="00D135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5B58"/>
    <w:rsid w:val="00D46371"/>
    <w:rsid w:val="00D47419"/>
    <w:rsid w:val="00D512FA"/>
    <w:rsid w:val="00D53AAF"/>
    <w:rsid w:val="00D578B4"/>
    <w:rsid w:val="00D607E7"/>
    <w:rsid w:val="00D64149"/>
    <w:rsid w:val="00D64DE3"/>
    <w:rsid w:val="00D66B94"/>
    <w:rsid w:val="00D71F15"/>
    <w:rsid w:val="00D77AAB"/>
    <w:rsid w:val="00D77AFA"/>
    <w:rsid w:val="00D77CA6"/>
    <w:rsid w:val="00D81B2A"/>
    <w:rsid w:val="00D8593D"/>
    <w:rsid w:val="00D862C2"/>
    <w:rsid w:val="00D876D3"/>
    <w:rsid w:val="00D87A6A"/>
    <w:rsid w:val="00D87FE1"/>
    <w:rsid w:val="00D90340"/>
    <w:rsid w:val="00D9038F"/>
    <w:rsid w:val="00D91A70"/>
    <w:rsid w:val="00D92DE6"/>
    <w:rsid w:val="00D94CDA"/>
    <w:rsid w:val="00DA3471"/>
    <w:rsid w:val="00DA3BA0"/>
    <w:rsid w:val="00DB30A5"/>
    <w:rsid w:val="00DB481C"/>
    <w:rsid w:val="00DB719A"/>
    <w:rsid w:val="00DC03F0"/>
    <w:rsid w:val="00DC1D0A"/>
    <w:rsid w:val="00DC2FFE"/>
    <w:rsid w:val="00DC6D6C"/>
    <w:rsid w:val="00DD1599"/>
    <w:rsid w:val="00DD7658"/>
    <w:rsid w:val="00DE15A5"/>
    <w:rsid w:val="00DE30D1"/>
    <w:rsid w:val="00DE32C2"/>
    <w:rsid w:val="00DE332B"/>
    <w:rsid w:val="00DE4F4C"/>
    <w:rsid w:val="00DE5290"/>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17401"/>
    <w:rsid w:val="00E20071"/>
    <w:rsid w:val="00E21E0A"/>
    <w:rsid w:val="00E26D7F"/>
    <w:rsid w:val="00E314B5"/>
    <w:rsid w:val="00E32743"/>
    <w:rsid w:val="00E4041A"/>
    <w:rsid w:val="00E4096F"/>
    <w:rsid w:val="00E41690"/>
    <w:rsid w:val="00E423C4"/>
    <w:rsid w:val="00E509C8"/>
    <w:rsid w:val="00E51352"/>
    <w:rsid w:val="00E53482"/>
    <w:rsid w:val="00E53E5A"/>
    <w:rsid w:val="00E56DC7"/>
    <w:rsid w:val="00E602B0"/>
    <w:rsid w:val="00E6105A"/>
    <w:rsid w:val="00E6124C"/>
    <w:rsid w:val="00E617ED"/>
    <w:rsid w:val="00E62A71"/>
    <w:rsid w:val="00E67827"/>
    <w:rsid w:val="00E71483"/>
    <w:rsid w:val="00E72583"/>
    <w:rsid w:val="00E731A6"/>
    <w:rsid w:val="00E73E2C"/>
    <w:rsid w:val="00E74EE4"/>
    <w:rsid w:val="00E7519D"/>
    <w:rsid w:val="00E7555F"/>
    <w:rsid w:val="00E763FE"/>
    <w:rsid w:val="00E8051B"/>
    <w:rsid w:val="00E81C58"/>
    <w:rsid w:val="00E82D9C"/>
    <w:rsid w:val="00E84C35"/>
    <w:rsid w:val="00E855AE"/>
    <w:rsid w:val="00E856C4"/>
    <w:rsid w:val="00E85B6A"/>
    <w:rsid w:val="00E95C80"/>
    <w:rsid w:val="00EA32EF"/>
    <w:rsid w:val="00EA4D39"/>
    <w:rsid w:val="00EA70E5"/>
    <w:rsid w:val="00EB138B"/>
    <w:rsid w:val="00EB194B"/>
    <w:rsid w:val="00EB2723"/>
    <w:rsid w:val="00EC0F6F"/>
    <w:rsid w:val="00EC121B"/>
    <w:rsid w:val="00EC5745"/>
    <w:rsid w:val="00EC5FC4"/>
    <w:rsid w:val="00EC789A"/>
    <w:rsid w:val="00EC7C86"/>
    <w:rsid w:val="00ED0027"/>
    <w:rsid w:val="00ED1469"/>
    <w:rsid w:val="00ED1E3C"/>
    <w:rsid w:val="00ED2756"/>
    <w:rsid w:val="00ED2A05"/>
    <w:rsid w:val="00ED4E10"/>
    <w:rsid w:val="00ED5138"/>
    <w:rsid w:val="00EE43C8"/>
    <w:rsid w:val="00EE715B"/>
    <w:rsid w:val="00EF1272"/>
    <w:rsid w:val="00EF17F8"/>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4EAA"/>
    <w:rsid w:val="00FA5CC9"/>
    <w:rsid w:val="00FA7E1D"/>
    <w:rsid w:val="00FB076E"/>
    <w:rsid w:val="00FB0C18"/>
    <w:rsid w:val="00FB2EBB"/>
    <w:rsid w:val="00FB31C9"/>
    <w:rsid w:val="00FB3378"/>
    <w:rsid w:val="00FB4F94"/>
    <w:rsid w:val="00FB5795"/>
    <w:rsid w:val="00FB5845"/>
    <w:rsid w:val="00FB6544"/>
    <w:rsid w:val="00FC164A"/>
    <w:rsid w:val="00FC381C"/>
    <w:rsid w:val="00FD1509"/>
    <w:rsid w:val="00FD24DA"/>
    <w:rsid w:val="00FD2526"/>
    <w:rsid w:val="00FD2977"/>
    <w:rsid w:val="00FD4686"/>
    <w:rsid w:val="00FD4887"/>
    <w:rsid w:val="00FE2720"/>
    <w:rsid w:val="00FE4F1B"/>
    <w:rsid w:val="00FE5FF5"/>
    <w:rsid w:val="00FE62EA"/>
    <w:rsid w:val="00FE65BE"/>
    <w:rsid w:val="00FE764E"/>
    <w:rsid w:val="00FE7698"/>
    <w:rsid w:val="00FF2588"/>
    <w:rsid w:val="00FF2FE6"/>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93011"/>
  <w15:docId w15:val="{5AF8C88E-0E23-4D62-A9F8-ED47AA5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43BA-28FF-4BC0-B05F-30E413BB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Pages>
  <Words>7104</Words>
  <Characters>40499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98</cp:revision>
  <cp:lastPrinted>2018-05-08T07:54:00Z</cp:lastPrinted>
  <dcterms:created xsi:type="dcterms:W3CDTF">2016-04-13T11:20:00Z</dcterms:created>
  <dcterms:modified xsi:type="dcterms:W3CDTF">2018-10-02T11:09:00Z</dcterms:modified>
</cp:coreProperties>
</file>