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292E4F">
      <w:r>
        <w:t>Dom zdravlja Valjevo</w:t>
      </w:r>
    </w:p>
    <w:p w:rsidR="00911C21" w:rsidRDefault="00911C21"/>
    <w:p w:rsidR="00911C21" w:rsidRPr="00292E4F" w:rsidRDefault="00911C21">
      <w:bookmarkStart w:id="0" w:name="_GoBack"/>
      <w:bookmarkEnd w:id="0"/>
    </w:p>
    <w:p w:rsidR="00292E4F" w:rsidRDefault="00292E4F">
      <w:pPr>
        <w:rPr>
          <w:lang w:val="sr-Cyrl-CS"/>
        </w:rPr>
      </w:pPr>
    </w:p>
    <w:p w:rsidR="00292E4F" w:rsidRDefault="00292E4F">
      <w:pPr>
        <w:rPr>
          <w:lang w:val="sr-Cyrl-CS"/>
        </w:rPr>
      </w:pPr>
      <w:r>
        <w:t>Pitanje</w:t>
      </w:r>
      <w:r>
        <w:rPr>
          <w:lang w:val="sr-Cyrl-CS"/>
        </w:rPr>
        <w:t>:</w:t>
      </w:r>
    </w:p>
    <w:p w:rsidR="00292E4F" w:rsidRDefault="00292E4F" w:rsidP="00292E4F">
      <w:r>
        <w:t>Rotaciona lepilica je deklarisana carinskom tarifom – Mašine i aparati za meko lemljenje, tvrdo lemljenje ili zavarivanje, električni laseri ili na principu druge svetlosti ili fotonskog snopa, ultrazvuka, elektronskog snopa, magnetnog snopa u delu ostalo pod brojem 8515809000, s tim u vezi ona ne podleže izdavanju Rešenja niti Mišljenja ALIMS-a, pa bismo vas zamolili da izostavite uvaj uslov za partiju 2.</w:t>
      </w:r>
    </w:p>
    <w:p w:rsidR="00292E4F" w:rsidRDefault="00292E4F"/>
    <w:p w:rsidR="00292E4F" w:rsidRDefault="00292E4F" w:rsidP="00292E4F">
      <w:r>
        <w:t>Odgovor:</w:t>
      </w:r>
    </w:p>
    <w:p w:rsidR="00292E4F" w:rsidRDefault="00292E4F" w:rsidP="00292E4F">
      <w:r>
        <w:t>Svaki aparat koji se koristi u zdravstvenoj ustanovi mora imati ili Rešenje da je medicinsko sredstvo, ili mišljenje ALIMS da nije medicinsko sredstvo.  Iz navedenpg razloga, naručilac je i zatražio mišljenje da rotaciona lepilica nije medicinsko sredstvo. Ostajemo pri zahtevu iz konkursne dokumentacije.</w:t>
      </w:r>
    </w:p>
    <w:p w:rsidR="00292E4F" w:rsidRDefault="00292E4F" w:rsidP="00292E4F"/>
    <w:p w:rsidR="00292E4F" w:rsidRDefault="00292E4F" w:rsidP="00292E4F"/>
    <w:p w:rsidR="00292E4F" w:rsidRDefault="00292E4F" w:rsidP="00292E4F"/>
    <w:p w:rsidR="00292E4F" w:rsidRPr="00292E4F" w:rsidRDefault="00292E4F" w:rsidP="00292E4F">
      <w:r>
        <w:t xml:space="preserve">                                                                                                                               Komisija za javnu nabavku</w:t>
      </w:r>
    </w:p>
    <w:sectPr w:rsidR="00292E4F" w:rsidRPr="002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4F"/>
    <w:rsid w:val="00292E4F"/>
    <w:rsid w:val="00751F34"/>
    <w:rsid w:val="00852BF9"/>
    <w:rsid w:val="009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5D77"/>
  <w15:chartTrackingRefBased/>
  <w15:docId w15:val="{14A8A25A-ED17-42CB-A1AA-769605B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2018-07-10T09:29:00Z</dcterms:created>
  <dcterms:modified xsi:type="dcterms:W3CDTF">2018-07-11T06:58:00Z</dcterms:modified>
</cp:coreProperties>
</file>