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B6F" w:rsidRPr="001B7B76" w:rsidRDefault="00785B6F" w:rsidP="00785B6F">
      <w:pPr>
        <w:suppressAutoHyphens/>
        <w:ind w:left="142" w:right="184"/>
        <w:rPr>
          <w:rFonts w:ascii="Arial" w:hAnsi="Arial" w:cs="Arial"/>
          <w:noProof/>
          <w:sz w:val="22"/>
          <w:szCs w:val="22"/>
          <w:vertAlign w:val="baseline"/>
          <w:lang w:val="sr-Cyrl-RS" w:eastAsia="zh-CN"/>
        </w:rPr>
      </w:pPr>
      <w:r w:rsidRPr="001B7B76">
        <w:rPr>
          <w:rFonts w:ascii="Arial" w:hAnsi="Arial" w:cs="Arial"/>
          <w:noProof/>
          <w:sz w:val="22"/>
          <w:szCs w:val="22"/>
          <w:vertAlign w:val="baseline"/>
          <w:lang w:val="sr-Cyrl-RS" w:eastAsia="zh-CN"/>
        </w:rPr>
        <w:t>Број: ДЗ-01-</w:t>
      </w:r>
      <w:r w:rsidR="001B7B76" w:rsidRPr="001B7B76">
        <w:rPr>
          <w:rFonts w:ascii="Arial" w:hAnsi="Arial" w:cs="Arial"/>
          <w:noProof/>
          <w:sz w:val="22"/>
          <w:szCs w:val="22"/>
          <w:vertAlign w:val="baseline"/>
          <w:lang w:val="sr-Latn-RS" w:eastAsia="zh-CN"/>
        </w:rPr>
        <w:t>1645</w:t>
      </w:r>
    </w:p>
    <w:p w:rsidR="00785B6F" w:rsidRPr="00CD483E" w:rsidRDefault="00785B6F" w:rsidP="00785B6F">
      <w:pPr>
        <w:suppressAutoHyphens/>
        <w:ind w:left="142" w:right="184"/>
        <w:rPr>
          <w:rFonts w:ascii="Arial" w:hAnsi="Arial" w:cs="Arial"/>
          <w:noProof/>
          <w:color w:val="FF0000"/>
          <w:sz w:val="22"/>
          <w:szCs w:val="22"/>
          <w:vertAlign w:val="baseline"/>
          <w:lang w:val="sr-Cyrl-RS" w:eastAsia="zh-CN"/>
        </w:rPr>
      </w:pPr>
      <w:r w:rsidRPr="001B7B76">
        <w:rPr>
          <w:rFonts w:ascii="Arial" w:hAnsi="Arial" w:cs="Arial"/>
          <w:noProof/>
          <w:sz w:val="22"/>
          <w:szCs w:val="22"/>
          <w:vertAlign w:val="baseline"/>
          <w:lang w:val="sr-Cyrl-RS" w:eastAsia="zh-CN"/>
        </w:rPr>
        <w:t xml:space="preserve">Датум: </w:t>
      </w:r>
      <w:r w:rsidR="001B7B76" w:rsidRPr="001B7B76">
        <w:rPr>
          <w:rFonts w:ascii="Arial" w:hAnsi="Arial" w:cs="Arial"/>
          <w:noProof/>
          <w:sz w:val="22"/>
          <w:szCs w:val="22"/>
          <w:vertAlign w:val="baseline"/>
          <w:lang w:val="en-US" w:eastAsia="zh-CN"/>
        </w:rPr>
        <w:t>31.05</w:t>
      </w:r>
      <w:r w:rsidR="00C47E1C" w:rsidRPr="001B7B76">
        <w:rPr>
          <w:rFonts w:ascii="Arial" w:hAnsi="Arial" w:cs="Arial"/>
          <w:noProof/>
          <w:sz w:val="22"/>
          <w:szCs w:val="22"/>
          <w:vertAlign w:val="baseline"/>
          <w:lang w:val="sr-Cyrl-RS" w:eastAsia="zh-CN"/>
        </w:rPr>
        <w:t>.2018</w:t>
      </w:r>
      <w:r w:rsidR="007D1200" w:rsidRPr="00CD483E">
        <w:rPr>
          <w:rFonts w:ascii="Arial" w:hAnsi="Arial" w:cs="Arial"/>
          <w:noProof/>
          <w:color w:val="FF0000"/>
          <w:sz w:val="22"/>
          <w:szCs w:val="22"/>
          <w:vertAlign w:val="baseline"/>
          <w:lang w:val="sr-Latn-RS" w:eastAsia="zh-CN"/>
        </w:rPr>
        <w:t>.</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C47E1C" w:rsidP="00E80B30">
      <w:pPr>
        <w:suppressAutoHyphens/>
        <w:ind w:left="142" w:right="184"/>
        <w:rPr>
          <w:rFonts w:ascii="Arial" w:hAnsi="Arial" w:cs="Arial"/>
          <w:b/>
          <w:noProof/>
          <w:sz w:val="22"/>
          <w:szCs w:val="22"/>
          <w:vertAlign w:val="baseline"/>
          <w:lang w:val="ru-RU" w:eastAsia="zh-CN"/>
        </w:rPr>
      </w:pPr>
      <w:r w:rsidRPr="00E80B30">
        <w:rPr>
          <w:rFonts w:ascii="Arial" w:hAnsi="Arial" w:cs="Arial"/>
          <w:noProof/>
          <w:color w:val="17365D"/>
          <w:sz w:val="22"/>
          <w:szCs w:val="22"/>
          <w:highlight w:val="yellow"/>
          <w:vertAlign w:val="baseline"/>
          <w:lang w:val="ru-RU" w:eastAsia="zh-CN"/>
        </w:rPr>
        <w:drawing>
          <wp:anchor distT="0" distB="0" distL="114300" distR="114300" simplePos="0" relativeHeight="251659264" behindDoc="1" locked="0" layoutInCell="1" allowOverlap="1" wp14:anchorId="1F8F4E3F" wp14:editId="57B98C7E">
            <wp:simplePos x="0" y="0"/>
            <wp:positionH relativeFrom="column">
              <wp:posOffset>-1676400</wp:posOffset>
            </wp:positionH>
            <wp:positionV relativeFrom="paragraph">
              <wp:posOffset>184785</wp:posOffset>
            </wp:positionV>
            <wp:extent cx="9191625" cy="1381125"/>
            <wp:effectExtent l="0" t="0" r="9525" b="9525"/>
            <wp:wrapNone/>
            <wp:docPr id="1" name="Picture 1" descr="01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h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16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785B6F" w:rsidP="00785B6F">
      <w:pPr>
        <w:suppressAutoHyphens/>
        <w:ind w:left="142" w:right="184"/>
        <w:jc w:val="center"/>
        <w:rPr>
          <w:rFonts w:ascii="Arial" w:hAnsi="Arial" w:cs="Arial"/>
          <w:noProof/>
          <w:sz w:val="22"/>
          <w:szCs w:val="22"/>
          <w:vertAlign w:val="baseline"/>
          <w:lang w:val="sr-Cyrl-CS"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CD483E" w:rsidRDefault="009E191C" w:rsidP="00CD483E">
      <w:pPr>
        <w:pStyle w:val="NormalWeb"/>
        <w:shd w:val="clear" w:color="auto" w:fill="FFFFFF"/>
        <w:spacing w:before="0" w:beforeAutospacing="0" w:after="0" w:afterAutospacing="0"/>
        <w:jc w:val="center"/>
        <w:rPr>
          <w:rFonts w:ascii="Arial" w:hAnsi="Arial" w:cs="Arial"/>
          <w:b/>
          <w:sz w:val="22"/>
          <w:szCs w:val="22"/>
          <w:lang w:val="sr-Cyrl-RS"/>
        </w:rPr>
      </w:pPr>
      <w:r w:rsidRPr="00F31281">
        <w:rPr>
          <w:rFonts w:ascii="Arial" w:hAnsi="Arial" w:cs="Arial"/>
          <w:b/>
          <w:sz w:val="40"/>
          <w:szCs w:val="40"/>
          <w:lang w:val="ru-RU" w:eastAsia="zh-CN"/>
        </w:rPr>
        <w:t>МЕДИЦИНСК</w:t>
      </w:r>
      <w:r w:rsidR="00DA546F">
        <w:rPr>
          <w:rFonts w:ascii="Arial" w:hAnsi="Arial" w:cs="Arial"/>
          <w:b/>
          <w:sz w:val="40"/>
          <w:szCs w:val="40"/>
          <w:lang w:val="ru-RU" w:eastAsia="zh-CN"/>
        </w:rPr>
        <w:t>И</w:t>
      </w:r>
      <w:r w:rsidRPr="00F31281">
        <w:rPr>
          <w:rFonts w:ascii="Arial" w:hAnsi="Arial" w:cs="Arial"/>
          <w:b/>
          <w:sz w:val="40"/>
          <w:szCs w:val="40"/>
          <w:lang w:val="ru-RU" w:eastAsia="zh-CN"/>
        </w:rPr>
        <w:t xml:space="preserve"> ПОТРОШН</w:t>
      </w:r>
      <w:r w:rsidR="00DA546F">
        <w:rPr>
          <w:rFonts w:ascii="Arial" w:hAnsi="Arial" w:cs="Arial"/>
          <w:b/>
          <w:sz w:val="40"/>
          <w:szCs w:val="40"/>
          <w:lang w:val="ru-RU" w:eastAsia="zh-CN"/>
        </w:rPr>
        <w:t>И</w:t>
      </w:r>
      <w:r w:rsidRPr="00F31281">
        <w:rPr>
          <w:rFonts w:ascii="Arial" w:hAnsi="Arial" w:cs="Arial"/>
          <w:b/>
          <w:sz w:val="40"/>
          <w:szCs w:val="40"/>
          <w:lang w:val="ru-RU" w:eastAsia="zh-CN"/>
        </w:rPr>
        <w:t xml:space="preserve"> МАТЕРИЈАЛ ЗА СТОМАТОЛОГИЈУ</w:t>
      </w:r>
      <w:r w:rsidR="00CD483E">
        <w:rPr>
          <w:rFonts w:ascii="Arial" w:hAnsi="Arial" w:cs="Arial"/>
          <w:b/>
          <w:sz w:val="40"/>
          <w:szCs w:val="40"/>
          <w:lang w:val="ru-RU" w:eastAsia="zh-CN"/>
        </w:rPr>
        <w:t xml:space="preserve">- </w:t>
      </w:r>
      <w:r w:rsidR="00CD483E">
        <w:rPr>
          <w:rFonts w:ascii="Arial" w:hAnsi="Arial" w:cs="Arial"/>
          <w:b/>
          <w:sz w:val="22"/>
          <w:szCs w:val="22"/>
          <w:lang w:val="sr-Cyrl-RS"/>
        </w:rPr>
        <w:t>поновљене партије 5,6,9 и10</w:t>
      </w:r>
    </w:p>
    <w:p w:rsidR="00785B6F" w:rsidRPr="00F31281" w:rsidRDefault="00785B6F" w:rsidP="00785B6F">
      <w:pPr>
        <w:suppressAutoHyphens/>
        <w:ind w:left="142" w:right="184"/>
        <w:jc w:val="center"/>
        <w:rPr>
          <w:rFonts w:ascii="Arial" w:hAnsi="Arial" w:cs="Arial"/>
          <w:b/>
          <w:noProof/>
          <w:sz w:val="40"/>
          <w:szCs w:val="40"/>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C47E1C">
        <w:rPr>
          <w:rFonts w:ascii="Arial" w:hAnsi="Arial" w:cs="Arial"/>
          <w:noProof/>
          <w:sz w:val="28"/>
          <w:szCs w:val="28"/>
          <w:vertAlign w:val="baseline"/>
          <w:lang w:val="sr-Cyrl-RS" w:eastAsia="zh-CN"/>
        </w:rPr>
        <w:t>1.1.7/2018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C47E1C" w:rsidRPr="001B7B76" w:rsidRDefault="00C47E1C" w:rsidP="00C47E1C">
      <w:pPr>
        <w:suppressAutoHyphens/>
        <w:ind w:left="142" w:right="184"/>
        <w:rPr>
          <w:rFonts w:ascii="Arial" w:hAnsi="Arial" w:cs="Arial"/>
          <w:b/>
          <w:noProof/>
          <w:sz w:val="22"/>
          <w:szCs w:val="22"/>
          <w:vertAlign w:val="baseline"/>
          <w:lang w:val="ru-RU" w:eastAsia="zh-CN"/>
        </w:rPr>
      </w:pPr>
      <w:r w:rsidRPr="001B7B76">
        <w:rPr>
          <w:rFonts w:ascii="Arial" w:hAnsi="Arial" w:cs="Arial"/>
          <w:b/>
          <w:noProof/>
          <w:sz w:val="22"/>
          <w:szCs w:val="22"/>
          <w:vertAlign w:val="baseline"/>
          <w:lang w:val="ru-RU" w:eastAsia="zh-CN"/>
        </w:rPr>
        <w:t xml:space="preserve">                   </w:t>
      </w:r>
      <w:bookmarkStart w:id="0" w:name="_Hlk506196652"/>
      <w:r w:rsidRPr="001B7B76">
        <w:rPr>
          <w:rFonts w:ascii="Arial" w:hAnsi="Arial" w:cs="Arial"/>
          <w:b/>
          <w:noProof/>
          <w:sz w:val="22"/>
          <w:szCs w:val="22"/>
          <w:vertAlign w:val="baseline"/>
          <w:lang w:val="ru-RU" w:eastAsia="zh-CN"/>
        </w:rPr>
        <w:t xml:space="preserve">Рок за достављање понуда: </w:t>
      </w:r>
      <w:r w:rsidR="001B7B76" w:rsidRPr="001B7B76">
        <w:rPr>
          <w:rFonts w:ascii="Arial" w:hAnsi="Arial" w:cs="Arial"/>
          <w:b/>
          <w:noProof/>
          <w:sz w:val="22"/>
          <w:szCs w:val="22"/>
          <w:vertAlign w:val="baseline"/>
          <w:lang w:val="sr-Latn-RS" w:eastAsia="zh-CN"/>
        </w:rPr>
        <w:t>02.07</w:t>
      </w:r>
      <w:r w:rsidRPr="001B7B76">
        <w:rPr>
          <w:rFonts w:ascii="Arial" w:hAnsi="Arial" w:cs="Arial"/>
          <w:b/>
          <w:noProof/>
          <w:sz w:val="22"/>
          <w:szCs w:val="22"/>
          <w:vertAlign w:val="baseline"/>
          <w:lang w:val="ru-RU" w:eastAsia="zh-CN"/>
        </w:rPr>
        <w:t xml:space="preserve">.2018. до </w:t>
      </w:r>
      <w:r w:rsidR="001B7B76" w:rsidRPr="001B7B76">
        <w:rPr>
          <w:rFonts w:ascii="Arial" w:hAnsi="Arial" w:cs="Arial"/>
          <w:b/>
          <w:noProof/>
          <w:sz w:val="22"/>
          <w:szCs w:val="22"/>
          <w:vertAlign w:val="baseline"/>
          <w:lang w:val="en-US" w:eastAsia="zh-CN"/>
        </w:rPr>
        <w:t>09</w:t>
      </w:r>
      <w:r w:rsidRPr="001B7B76">
        <w:rPr>
          <w:rFonts w:ascii="Arial" w:hAnsi="Arial" w:cs="Arial"/>
          <w:b/>
          <w:noProof/>
          <w:sz w:val="22"/>
          <w:szCs w:val="22"/>
          <w:vertAlign w:val="baseline"/>
          <w:lang w:val="ru-RU" w:eastAsia="zh-CN"/>
        </w:rPr>
        <w:t>,00 ч.</w:t>
      </w:r>
    </w:p>
    <w:p w:rsidR="00C47E1C" w:rsidRPr="001B7B76" w:rsidRDefault="00C47E1C" w:rsidP="00C47E1C">
      <w:pPr>
        <w:suppressAutoHyphens/>
        <w:ind w:left="142" w:right="-46"/>
        <w:rPr>
          <w:rFonts w:ascii="Arial" w:hAnsi="Arial" w:cs="Arial"/>
          <w:b/>
          <w:noProof/>
          <w:sz w:val="22"/>
          <w:szCs w:val="22"/>
          <w:vertAlign w:val="baseline"/>
          <w:lang w:val="ru-RU" w:eastAsia="zh-CN"/>
        </w:rPr>
      </w:pPr>
      <w:r w:rsidRPr="001B7B76">
        <w:rPr>
          <w:rFonts w:ascii="Arial" w:hAnsi="Arial" w:cs="Arial"/>
          <w:b/>
          <w:noProof/>
          <w:sz w:val="22"/>
          <w:szCs w:val="22"/>
          <w:vertAlign w:val="baseline"/>
          <w:lang w:val="ru-RU" w:eastAsia="zh-CN"/>
        </w:rPr>
        <w:t xml:space="preserve">                  Јавно отварање понуда : </w:t>
      </w:r>
      <w:r w:rsidR="001B7B76" w:rsidRPr="001B7B76">
        <w:rPr>
          <w:rFonts w:ascii="Arial" w:hAnsi="Arial" w:cs="Arial"/>
          <w:b/>
          <w:noProof/>
          <w:sz w:val="22"/>
          <w:szCs w:val="22"/>
          <w:vertAlign w:val="baseline"/>
          <w:lang w:val="sr-Latn-RS" w:eastAsia="zh-CN"/>
        </w:rPr>
        <w:t>02.07</w:t>
      </w:r>
      <w:r w:rsidRPr="001B7B76">
        <w:rPr>
          <w:rFonts w:ascii="Arial" w:hAnsi="Arial" w:cs="Arial"/>
          <w:b/>
          <w:noProof/>
          <w:sz w:val="22"/>
          <w:szCs w:val="22"/>
          <w:vertAlign w:val="baseline"/>
          <w:lang w:val="ru-RU" w:eastAsia="zh-CN"/>
        </w:rPr>
        <w:t xml:space="preserve">.2018.  са почетком у у </w:t>
      </w:r>
      <w:r w:rsidR="001B7B76" w:rsidRPr="001B7B76">
        <w:rPr>
          <w:rFonts w:ascii="Arial" w:hAnsi="Arial" w:cs="Arial"/>
          <w:b/>
          <w:noProof/>
          <w:sz w:val="22"/>
          <w:szCs w:val="22"/>
          <w:vertAlign w:val="baseline"/>
          <w:lang w:val="en-US" w:eastAsia="zh-CN"/>
        </w:rPr>
        <w:t>09</w:t>
      </w:r>
      <w:r w:rsidRPr="001B7B76">
        <w:rPr>
          <w:rFonts w:ascii="Arial" w:hAnsi="Arial" w:cs="Arial"/>
          <w:b/>
          <w:noProof/>
          <w:sz w:val="22"/>
          <w:szCs w:val="22"/>
          <w:vertAlign w:val="baseline"/>
          <w:lang w:val="ru-RU" w:eastAsia="zh-CN"/>
        </w:rPr>
        <w:t xml:space="preserve">,30 ч. </w:t>
      </w:r>
    </w:p>
    <w:bookmarkEnd w:id="0"/>
    <w:p w:rsidR="00785B6F" w:rsidRPr="008B6EB9"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1B7B76" w:rsidRPr="001B7B76">
        <w:rPr>
          <w:rFonts w:ascii="Arial" w:hAnsi="Arial" w:cs="Arial"/>
          <w:noProof/>
          <w:sz w:val="22"/>
          <w:szCs w:val="22"/>
          <w:vertAlign w:val="baseline"/>
          <w:lang w:val="sr-Cyrl-RS" w:eastAsia="zh-CN"/>
        </w:rPr>
        <w:t>мај</w:t>
      </w:r>
      <w:r w:rsidR="009929C2">
        <w:rPr>
          <w:rFonts w:ascii="Arial" w:hAnsi="Arial" w:cs="Arial"/>
          <w:noProof/>
          <w:sz w:val="22"/>
          <w:szCs w:val="22"/>
          <w:vertAlign w:val="baseline"/>
          <w:lang w:val="sr-Cyrl-RS" w:eastAsia="zh-CN"/>
        </w:rPr>
        <w:t xml:space="preserve"> </w:t>
      </w:r>
      <w:r w:rsidR="007D1200">
        <w:rPr>
          <w:rFonts w:ascii="Arial" w:hAnsi="Arial" w:cs="Arial"/>
          <w:noProof/>
          <w:sz w:val="22"/>
          <w:szCs w:val="22"/>
          <w:vertAlign w:val="baseline"/>
          <w:lang w:val="sr-Cyrl-RS" w:eastAsia="zh-CN"/>
        </w:rPr>
        <w:t>201</w:t>
      </w:r>
      <w:r w:rsidR="00C47E1C">
        <w:rPr>
          <w:rFonts w:ascii="Arial" w:hAnsi="Arial" w:cs="Arial"/>
          <w:noProof/>
          <w:sz w:val="22"/>
          <w:szCs w:val="22"/>
          <w:vertAlign w:val="baseline"/>
          <w:lang w:val="sr-Cyrl-RS" w:eastAsia="zh-CN"/>
        </w:rPr>
        <w:t>8</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Default="00785B6F" w:rsidP="00785B6F">
      <w:pPr>
        <w:suppressAutoHyphens/>
        <w:ind w:left="142" w:right="184"/>
        <w:jc w:val="center"/>
        <w:rPr>
          <w:rFonts w:ascii="Arial" w:hAnsi="Arial" w:cs="Arial"/>
          <w:noProof/>
          <w:sz w:val="22"/>
          <w:szCs w:val="22"/>
          <w:vertAlign w:val="baseline"/>
          <w:lang w:val="ru-RU" w:eastAsia="zh-CN"/>
        </w:rPr>
      </w:pPr>
    </w:p>
    <w:p w:rsidR="00C47E1C" w:rsidRDefault="00C47E1C" w:rsidP="00785B6F">
      <w:pPr>
        <w:suppressAutoHyphens/>
        <w:ind w:left="142" w:right="184"/>
        <w:jc w:val="center"/>
        <w:rPr>
          <w:rFonts w:ascii="Arial" w:hAnsi="Arial" w:cs="Arial"/>
          <w:noProof/>
          <w:sz w:val="22"/>
          <w:szCs w:val="22"/>
          <w:vertAlign w:val="baseline"/>
          <w:lang w:val="ru-RU" w:eastAsia="zh-CN"/>
        </w:rPr>
      </w:pPr>
    </w:p>
    <w:p w:rsidR="00C47E1C" w:rsidRDefault="00C47E1C" w:rsidP="00785B6F">
      <w:pPr>
        <w:suppressAutoHyphens/>
        <w:ind w:left="142" w:right="184"/>
        <w:jc w:val="center"/>
        <w:rPr>
          <w:rFonts w:ascii="Arial" w:hAnsi="Arial" w:cs="Arial"/>
          <w:noProof/>
          <w:sz w:val="22"/>
          <w:szCs w:val="22"/>
          <w:vertAlign w:val="baseline"/>
          <w:lang w:val="ru-RU" w:eastAsia="zh-CN"/>
        </w:rPr>
      </w:pPr>
    </w:p>
    <w:p w:rsidR="00C47E1C" w:rsidRDefault="00C47E1C" w:rsidP="00785B6F">
      <w:pPr>
        <w:suppressAutoHyphens/>
        <w:ind w:left="142" w:right="184"/>
        <w:jc w:val="center"/>
        <w:rPr>
          <w:rFonts w:ascii="Arial" w:hAnsi="Arial" w:cs="Arial"/>
          <w:noProof/>
          <w:sz w:val="22"/>
          <w:szCs w:val="22"/>
          <w:vertAlign w:val="baseline"/>
          <w:lang w:val="ru-RU" w:eastAsia="zh-CN"/>
        </w:rPr>
      </w:pPr>
    </w:p>
    <w:p w:rsidR="00C47E1C" w:rsidRPr="00F31281" w:rsidRDefault="00C47E1C"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851D6E" w:rsidRDefault="00851D6E" w:rsidP="00851D6E">
      <w:pPr>
        <w:jc w:val="both"/>
        <w:rPr>
          <w:rFonts w:ascii="Arial" w:hAnsi="Arial" w:cs="Arial"/>
          <w:bCs/>
          <w:iCs/>
          <w:noProof/>
          <w:sz w:val="22"/>
          <w:szCs w:val="22"/>
          <w:vertAlign w:val="baseline"/>
          <w:lang w:val="ru-RU" w:eastAsia="sr-Latn-CS"/>
        </w:rPr>
      </w:pPr>
      <w:r w:rsidRPr="00041D09">
        <w:rPr>
          <w:rFonts w:ascii="Arial" w:hAnsi="Arial" w:cs="Arial"/>
          <w:bCs/>
          <w:iCs/>
          <w:noProof/>
          <w:sz w:val="22"/>
          <w:szCs w:val="22"/>
          <w:vertAlign w:val="baseline"/>
          <w:lang w:val="ru-RU" w:eastAsia="sr-Latn-CS"/>
        </w:rPr>
        <w:t xml:space="preserve">На основу </w:t>
      </w:r>
      <w:r>
        <w:rPr>
          <w:rFonts w:ascii="Arial" w:hAnsi="Arial" w:cs="Arial"/>
          <w:bCs/>
          <w:iCs/>
          <w:noProof/>
          <w:sz w:val="22"/>
          <w:szCs w:val="22"/>
          <w:vertAlign w:val="baseline"/>
          <w:lang w:val="ru-RU" w:eastAsia="sr-Latn-CS"/>
        </w:rPr>
        <w:t>П</w:t>
      </w:r>
      <w:r w:rsidRPr="00041D09">
        <w:rPr>
          <w:rFonts w:ascii="Arial" w:hAnsi="Arial" w:cs="Arial"/>
          <w:bCs/>
          <w:iCs/>
          <w:noProof/>
          <w:sz w:val="22"/>
          <w:szCs w:val="22"/>
          <w:vertAlign w:val="baseline"/>
          <w:lang w:val="ru-RU" w:eastAsia="sr-Latn-CS"/>
        </w:rPr>
        <w:t>равилника о обавезн</w:t>
      </w:r>
      <w:r>
        <w:rPr>
          <w:rFonts w:ascii="Arial" w:hAnsi="Arial" w:cs="Arial"/>
          <w:bCs/>
          <w:iCs/>
          <w:noProof/>
          <w:sz w:val="22"/>
          <w:szCs w:val="22"/>
          <w:vertAlign w:val="baseline"/>
          <w:lang w:val="ru-RU" w:eastAsia="sr-Latn-CS"/>
        </w:rPr>
        <w:t>и</w:t>
      </w:r>
      <w:r w:rsidRPr="00041D09">
        <w:rPr>
          <w:rFonts w:ascii="Arial" w:hAnsi="Arial" w:cs="Arial"/>
          <w:bCs/>
          <w:iCs/>
          <w:noProof/>
          <w:sz w:val="22"/>
          <w:szCs w:val="22"/>
          <w:vertAlign w:val="baseline"/>
          <w:lang w:val="ru-RU" w:eastAsia="sr-Latn-CS"/>
        </w:rPr>
        <w:t xml:space="preserve">м елементима конкурсне документације </w:t>
      </w:r>
      <w:r>
        <w:rPr>
          <w:rFonts w:ascii="Arial" w:hAnsi="Arial" w:cs="Arial"/>
          <w:bCs/>
          <w:iCs/>
          <w:noProof/>
          <w:sz w:val="22"/>
          <w:szCs w:val="22"/>
          <w:vertAlign w:val="baseline"/>
          <w:lang w:val="ru-RU" w:eastAsia="sr-Latn-CS"/>
        </w:rPr>
        <w:t>у поступцима јавних набавки</w:t>
      </w:r>
      <w:r w:rsidRPr="00041D09">
        <w:rPr>
          <w:rFonts w:ascii="Arial" w:hAnsi="Arial" w:cs="Arial"/>
          <w:bCs/>
          <w:iCs/>
          <w:noProof/>
          <w:sz w:val="22"/>
          <w:szCs w:val="22"/>
          <w:vertAlign w:val="baseline"/>
          <w:lang w:val="ru-RU" w:eastAsia="sr-Latn-CS"/>
        </w:rPr>
        <w:t xml:space="preserve">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sidRPr="001B3E41">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sidRPr="00041D09">
        <w:rPr>
          <w:rFonts w:ascii="Arial" w:hAnsi="Arial" w:cs="Arial"/>
          <w:bCs/>
          <w:iCs/>
          <w:noProof/>
          <w:sz w:val="22"/>
          <w:szCs w:val="22"/>
          <w:vertAlign w:val="baseline"/>
          <w:lang w:val="ru-RU" w:eastAsia="sr-Latn-CS"/>
        </w:rPr>
        <w:t>конкурсна документација садржи:</w:t>
      </w:r>
    </w:p>
    <w:p w:rsidR="00395CCB" w:rsidRDefault="00395CCB" w:rsidP="009203EF">
      <w:pPr>
        <w:jc w:val="center"/>
        <w:rPr>
          <w:rFonts w:ascii="Arial" w:hAnsi="Arial" w:cs="Arial"/>
          <w:b/>
          <w:bCs/>
          <w:iCs/>
          <w:noProof/>
          <w:u w:val="single"/>
          <w:vertAlign w:val="baseline"/>
          <w:lang w:val="ru-RU" w:eastAsia="sr-Latn-CS"/>
        </w:rPr>
      </w:pPr>
    </w:p>
    <w:tbl>
      <w:tblPr>
        <w:tblW w:w="7779" w:type="dxa"/>
        <w:tblInd w:w="93" w:type="dxa"/>
        <w:tblLook w:val="04A0" w:firstRow="1" w:lastRow="0" w:firstColumn="1" w:lastColumn="0" w:noHBand="0" w:noVBand="1"/>
      </w:tblPr>
      <w:tblGrid>
        <w:gridCol w:w="6819"/>
        <w:gridCol w:w="960"/>
      </w:tblGrid>
      <w:tr w:rsidR="00851D6E" w:rsidRPr="00822D33" w:rsidTr="00F8111E">
        <w:trPr>
          <w:trHeight w:val="375"/>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Позив за подношење понуде...............................................</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 xml:space="preserve">стр. </w:t>
            </w:r>
            <w:r w:rsidR="00631778" w:rsidRPr="00822D33">
              <w:rPr>
                <w:rFonts w:ascii="Arial" w:hAnsi="Arial" w:cs="Arial"/>
                <w:sz w:val="22"/>
                <w:szCs w:val="22"/>
                <w:vertAlign w:val="baseline"/>
                <w:lang w:val="sr-Cyrl-RS"/>
              </w:rPr>
              <w:t>3</w:t>
            </w:r>
          </w:p>
        </w:tc>
      </w:tr>
      <w:tr w:rsidR="00851D6E" w:rsidRPr="00822D33" w:rsidTr="00F8111E">
        <w:trPr>
          <w:trHeight w:val="435"/>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Упутство понуђачима како да сачине понуду......................</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 xml:space="preserve">стр. </w:t>
            </w:r>
            <w:r w:rsidR="00631778" w:rsidRPr="00822D33">
              <w:rPr>
                <w:rFonts w:ascii="Arial" w:hAnsi="Arial" w:cs="Arial"/>
                <w:sz w:val="22"/>
                <w:szCs w:val="22"/>
                <w:vertAlign w:val="baseline"/>
                <w:lang w:val="sr-Cyrl-RS"/>
              </w:rPr>
              <w:t>5</w:t>
            </w:r>
          </w:p>
        </w:tc>
      </w:tr>
      <w:tr w:rsidR="00851D6E" w:rsidRPr="00822D33" w:rsidTr="00F8111E">
        <w:trPr>
          <w:trHeight w:val="39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Упутство за доказивње испуњености обавезних услова</w:t>
            </w:r>
          </w:p>
        </w:tc>
        <w:tc>
          <w:tcPr>
            <w:tcW w:w="960"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p>
        </w:tc>
      </w:tr>
      <w:tr w:rsidR="00851D6E" w:rsidRPr="00822D33" w:rsidTr="00F8111E">
        <w:trPr>
          <w:trHeight w:val="42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за учешће у поступку............................................................</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0</w:t>
            </w:r>
          </w:p>
        </w:tc>
      </w:tr>
      <w:tr w:rsidR="00851D6E" w:rsidRPr="00822D33" w:rsidTr="00F8111E">
        <w:trPr>
          <w:trHeight w:val="42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Образац за оцену испуњености услова................................</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3</w:t>
            </w:r>
          </w:p>
        </w:tc>
      </w:tr>
      <w:tr w:rsidR="00851D6E" w:rsidRPr="00822D33" w:rsidTr="00F8111E">
        <w:trPr>
          <w:trHeight w:val="435"/>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Подаци о понуђачу...............................................................</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4</w:t>
            </w:r>
          </w:p>
        </w:tc>
      </w:tr>
      <w:tr w:rsidR="00851D6E" w:rsidRPr="00822D33" w:rsidTr="00F8111E">
        <w:trPr>
          <w:trHeight w:val="435"/>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 xml:space="preserve">Изјава понуђача о лицу за састављање и </w:t>
            </w:r>
          </w:p>
        </w:tc>
        <w:tc>
          <w:tcPr>
            <w:tcW w:w="960"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p>
        </w:tc>
      </w:tr>
      <w:tr w:rsidR="00851D6E" w:rsidRPr="00822D33" w:rsidTr="00F8111E">
        <w:trPr>
          <w:trHeight w:val="45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потписивање понуде............................................................</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5</w:t>
            </w:r>
          </w:p>
        </w:tc>
      </w:tr>
      <w:tr w:rsidR="00851D6E" w:rsidRPr="00822D33" w:rsidTr="00F8111E">
        <w:trPr>
          <w:trHeight w:val="45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Изјава понуђача да не наступа са подизвођачем.................</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6</w:t>
            </w:r>
          </w:p>
        </w:tc>
      </w:tr>
      <w:tr w:rsidR="00851D6E" w:rsidRPr="00822D33" w:rsidTr="00F8111E">
        <w:trPr>
          <w:trHeight w:val="45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Изјава о ангажовању подизвођача.......................................</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1</w:t>
            </w:r>
            <w:r w:rsidR="00631778" w:rsidRPr="00822D33">
              <w:rPr>
                <w:rFonts w:ascii="Arial" w:hAnsi="Arial" w:cs="Arial"/>
                <w:sz w:val="22"/>
                <w:szCs w:val="22"/>
                <w:vertAlign w:val="baseline"/>
                <w:lang w:val="sr-Cyrl-RS"/>
              </w:rPr>
              <w:t>7</w:t>
            </w:r>
          </w:p>
        </w:tc>
      </w:tr>
      <w:tr w:rsidR="00851D6E" w:rsidRPr="00822D33" w:rsidTr="00F8111E">
        <w:trPr>
          <w:trHeight w:val="42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Подаци о подизвођачу.........................................................</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w:t>
            </w:r>
            <w:r w:rsidR="00631778" w:rsidRPr="00822D33">
              <w:rPr>
                <w:rFonts w:ascii="Arial" w:hAnsi="Arial" w:cs="Arial"/>
                <w:sz w:val="22"/>
                <w:szCs w:val="22"/>
                <w:vertAlign w:val="baseline"/>
                <w:lang w:val="sr-Cyrl-RS"/>
              </w:rPr>
              <w:t xml:space="preserve"> 18</w:t>
            </w:r>
          </w:p>
        </w:tc>
      </w:tr>
      <w:tr w:rsidR="00851D6E" w:rsidRPr="00822D33" w:rsidTr="00F8111E">
        <w:trPr>
          <w:trHeight w:val="435"/>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Подаци о понуђачу који је учесник у заједничкој понуди....</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 xml:space="preserve">стр. </w:t>
            </w:r>
            <w:r w:rsidR="00631778" w:rsidRPr="00822D33">
              <w:rPr>
                <w:rFonts w:ascii="Arial" w:hAnsi="Arial" w:cs="Arial"/>
                <w:sz w:val="22"/>
                <w:szCs w:val="22"/>
                <w:vertAlign w:val="baseline"/>
                <w:lang w:val="sr-Cyrl-RS"/>
              </w:rPr>
              <w:t>19</w:t>
            </w:r>
          </w:p>
        </w:tc>
      </w:tr>
      <w:tr w:rsidR="00851D6E" w:rsidRPr="00822D33" w:rsidTr="00F8111E">
        <w:trPr>
          <w:trHeight w:val="480"/>
        </w:trPr>
        <w:tc>
          <w:tcPr>
            <w:tcW w:w="6819" w:type="dxa"/>
            <w:tcBorders>
              <w:top w:val="nil"/>
              <w:left w:val="nil"/>
              <w:bottom w:val="nil"/>
              <w:right w:val="nil"/>
            </w:tcBorders>
            <w:shd w:val="clear" w:color="auto" w:fill="auto"/>
            <w:noWrap/>
            <w:vAlign w:val="bottom"/>
            <w:hideMark/>
          </w:tcPr>
          <w:p w:rsidR="00851D6E" w:rsidRPr="00822D33" w:rsidRDefault="00851D6E" w:rsidP="00F8111E">
            <w:pPr>
              <w:rPr>
                <w:rFonts w:ascii="Arial" w:hAnsi="Arial" w:cs="Arial"/>
                <w:sz w:val="22"/>
                <w:szCs w:val="22"/>
                <w:vertAlign w:val="baseline"/>
                <w:lang w:val="en-US"/>
              </w:rPr>
            </w:pPr>
            <w:r w:rsidRPr="00822D33">
              <w:rPr>
                <w:rFonts w:ascii="Arial" w:hAnsi="Arial" w:cs="Arial"/>
                <w:sz w:val="22"/>
                <w:szCs w:val="22"/>
                <w:vertAlign w:val="baseline"/>
                <w:lang w:val="en-US"/>
              </w:rPr>
              <w:t>Ијава чланова групе који подносе заједничку понуду.........</w:t>
            </w:r>
          </w:p>
        </w:tc>
        <w:tc>
          <w:tcPr>
            <w:tcW w:w="960" w:type="dxa"/>
            <w:tcBorders>
              <w:top w:val="nil"/>
              <w:left w:val="nil"/>
              <w:bottom w:val="nil"/>
              <w:right w:val="nil"/>
            </w:tcBorders>
            <w:shd w:val="clear" w:color="auto" w:fill="auto"/>
            <w:noWrap/>
            <w:vAlign w:val="bottom"/>
            <w:hideMark/>
          </w:tcPr>
          <w:p w:rsidR="00851D6E" w:rsidRPr="00822D33" w:rsidRDefault="00851D6E" w:rsidP="00631778">
            <w:pPr>
              <w:rPr>
                <w:rFonts w:ascii="Arial" w:hAnsi="Arial" w:cs="Arial"/>
                <w:sz w:val="22"/>
                <w:szCs w:val="22"/>
                <w:vertAlign w:val="baseline"/>
                <w:lang w:val="sr-Cyrl-RS"/>
              </w:rPr>
            </w:pPr>
            <w:r w:rsidRPr="00822D33">
              <w:rPr>
                <w:rFonts w:ascii="Arial" w:hAnsi="Arial" w:cs="Arial"/>
                <w:sz w:val="22"/>
                <w:szCs w:val="22"/>
                <w:vertAlign w:val="baseline"/>
                <w:lang w:val="en-US"/>
              </w:rPr>
              <w:t>стр. 2</w:t>
            </w:r>
            <w:r w:rsidR="00631778" w:rsidRPr="00822D33">
              <w:rPr>
                <w:rFonts w:ascii="Arial" w:hAnsi="Arial" w:cs="Arial"/>
                <w:sz w:val="22"/>
                <w:szCs w:val="22"/>
                <w:vertAlign w:val="baseline"/>
                <w:lang w:val="sr-Cyrl-RS"/>
              </w:rPr>
              <w:t>0</w:t>
            </w:r>
          </w:p>
        </w:tc>
      </w:tr>
      <w:tr w:rsidR="00DA546F" w:rsidRPr="00822D33" w:rsidTr="00DA546F">
        <w:trPr>
          <w:trHeight w:val="480"/>
        </w:trPr>
        <w:tc>
          <w:tcPr>
            <w:tcW w:w="6819" w:type="dxa"/>
            <w:tcBorders>
              <w:top w:val="nil"/>
              <w:left w:val="nil"/>
              <w:bottom w:val="nil"/>
              <w:right w:val="nil"/>
            </w:tcBorders>
            <w:shd w:val="clear" w:color="auto" w:fill="auto"/>
            <w:noWrap/>
            <w:vAlign w:val="bottom"/>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Изјава о независној понуди..................................................</w:t>
            </w:r>
          </w:p>
        </w:tc>
        <w:tc>
          <w:tcPr>
            <w:tcW w:w="960" w:type="dxa"/>
            <w:tcBorders>
              <w:top w:val="nil"/>
              <w:left w:val="nil"/>
              <w:bottom w:val="nil"/>
              <w:right w:val="nil"/>
            </w:tcBorders>
            <w:shd w:val="clear" w:color="auto" w:fill="auto"/>
            <w:noWrap/>
            <w:vAlign w:val="bottom"/>
          </w:tcPr>
          <w:p w:rsidR="00DA546F" w:rsidRPr="00822D33" w:rsidRDefault="00DA546F" w:rsidP="00086640">
            <w:pPr>
              <w:rPr>
                <w:rFonts w:ascii="Arial" w:hAnsi="Arial" w:cs="Arial"/>
                <w:sz w:val="22"/>
                <w:szCs w:val="22"/>
                <w:vertAlign w:val="baseline"/>
                <w:lang w:val="sr-Latn-RS"/>
              </w:rPr>
            </w:pPr>
            <w:r w:rsidRPr="00822D33">
              <w:rPr>
                <w:rFonts w:ascii="Arial" w:hAnsi="Arial" w:cs="Arial"/>
                <w:sz w:val="22"/>
                <w:szCs w:val="22"/>
                <w:vertAlign w:val="baseline"/>
                <w:lang w:val="en-US"/>
              </w:rPr>
              <w:t>стр. 2</w:t>
            </w:r>
            <w:r w:rsidR="00086640" w:rsidRPr="00822D33">
              <w:rPr>
                <w:rFonts w:ascii="Arial" w:hAnsi="Arial" w:cs="Arial"/>
                <w:sz w:val="22"/>
                <w:szCs w:val="22"/>
                <w:vertAlign w:val="baseline"/>
                <w:lang w:val="sr-Latn-RS"/>
              </w:rPr>
              <w:t>1</w:t>
            </w:r>
          </w:p>
        </w:tc>
      </w:tr>
      <w:tr w:rsidR="00DA546F" w:rsidRPr="00822D33" w:rsidTr="00DA546F">
        <w:trPr>
          <w:trHeight w:val="480"/>
        </w:trPr>
        <w:tc>
          <w:tcPr>
            <w:tcW w:w="6819" w:type="dxa"/>
            <w:tcBorders>
              <w:top w:val="nil"/>
              <w:left w:val="nil"/>
              <w:bottom w:val="nil"/>
              <w:right w:val="nil"/>
            </w:tcBorders>
            <w:shd w:val="clear" w:color="auto" w:fill="auto"/>
            <w:noWrap/>
            <w:vAlign w:val="bottom"/>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Изјава о поштовању обавеза..............................................</w:t>
            </w:r>
          </w:p>
        </w:tc>
        <w:tc>
          <w:tcPr>
            <w:tcW w:w="960" w:type="dxa"/>
            <w:tcBorders>
              <w:top w:val="nil"/>
              <w:left w:val="nil"/>
              <w:bottom w:val="nil"/>
              <w:right w:val="nil"/>
            </w:tcBorders>
            <w:shd w:val="clear" w:color="auto" w:fill="auto"/>
            <w:noWrap/>
            <w:vAlign w:val="bottom"/>
          </w:tcPr>
          <w:p w:rsidR="00DA546F" w:rsidRPr="00822D33" w:rsidRDefault="00DA546F" w:rsidP="00086640">
            <w:pPr>
              <w:rPr>
                <w:rFonts w:ascii="Arial" w:hAnsi="Arial" w:cs="Arial"/>
                <w:sz w:val="22"/>
                <w:szCs w:val="22"/>
                <w:vertAlign w:val="baseline"/>
                <w:lang w:val="sr-Latn-RS"/>
              </w:rPr>
            </w:pPr>
            <w:r w:rsidRPr="00822D33">
              <w:rPr>
                <w:rFonts w:ascii="Arial" w:hAnsi="Arial" w:cs="Arial"/>
                <w:sz w:val="22"/>
                <w:szCs w:val="22"/>
                <w:vertAlign w:val="baseline"/>
                <w:lang w:val="en-US"/>
              </w:rPr>
              <w:t>стр.</w:t>
            </w:r>
            <w:r w:rsidRPr="00822D33">
              <w:rPr>
                <w:rFonts w:ascii="Arial" w:hAnsi="Arial" w:cs="Arial"/>
                <w:sz w:val="22"/>
                <w:szCs w:val="22"/>
                <w:vertAlign w:val="baseline"/>
                <w:lang w:val="sr-Cyrl-RS"/>
              </w:rPr>
              <w:t xml:space="preserve"> 2</w:t>
            </w:r>
            <w:r w:rsidR="00086640" w:rsidRPr="00822D33">
              <w:rPr>
                <w:rFonts w:ascii="Arial" w:hAnsi="Arial" w:cs="Arial"/>
                <w:sz w:val="22"/>
                <w:szCs w:val="22"/>
                <w:vertAlign w:val="baseline"/>
                <w:lang w:val="sr-Latn-RS"/>
              </w:rPr>
              <w:t>2</w:t>
            </w:r>
          </w:p>
        </w:tc>
      </w:tr>
      <w:tr w:rsidR="00DA546F" w:rsidRPr="00822D33" w:rsidTr="00F8111E">
        <w:trPr>
          <w:trHeight w:val="405"/>
        </w:trPr>
        <w:tc>
          <w:tcPr>
            <w:tcW w:w="6819" w:type="dxa"/>
            <w:tcBorders>
              <w:top w:val="nil"/>
              <w:left w:val="nil"/>
              <w:bottom w:val="nil"/>
              <w:right w:val="nil"/>
            </w:tcBorders>
            <w:shd w:val="clear" w:color="auto" w:fill="auto"/>
            <w:noWrap/>
            <w:vAlign w:val="bottom"/>
            <w:hideMark/>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Трошкови припреме понуде................................................</w:t>
            </w:r>
          </w:p>
        </w:tc>
        <w:tc>
          <w:tcPr>
            <w:tcW w:w="960" w:type="dxa"/>
            <w:tcBorders>
              <w:top w:val="nil"/>
              <w:left w:val="nil"/>
              <w:bottom w:val="nil"/>
              <w:right w:val="nil"/>
            </w:tcBorders>
            <w:shd w:val="clear" w:color="auto" w:fill="auto"/>
            <w:noWrap/>
            <w:vAlign w:val="bottom"/>
            <w:hideMark/>
          </w:tcPr>
          <w:p w:rsidR="00DA546F" w:rsidRPr="00822D33" w:rsidRDefault="00DA546F" w:rsidP="00086640">
            <w:pPr>
              <w:rPr>
                <w:rFonts w:ascii="Arial" w:hAnsi="Arial" w:cs="Arial"/>
                <w:sz w:val="22"/>
                <w:szCs w:val="22"/>
                <w:vertAlign w:val="baseline"/>
                <w:lang w:val="sr-Latn-RS"/>
              </w:rPr>
            </w:pPr>
            <w:r w:rsidRPr="00822D33">
              <w:rPr>
                <w:rFonts w:ascii="Arial" w:hAnsi="Arial" w:cs="Arial"/>
                <w:sz w:val="22"/>
                <w:szCs w:val="22"/>
                <w:vertAlign w:val="baseline"/>
                <w:lang w:val="en-US"/>
              </w:rPr>
              <w:t>стр. 2</w:t>
            </w:r>
            <w:r w:rsidR="00086640" w:rsidRPr="00822D33">
              <w:rPr>
                <w:rFonts w:ascii="Arial" w:hAnsi="Arial" w:cs="Arial"/>
                <w:sz w:val="22"/>
                <w:szCs w:val="22"/>
                <w:vertAlign w:val="baseline"/>
                <w:lang w:val="sr-Latn-RS"/>
              </w:rPr>
              <w:t>3</w:t>
            </w:r>
          </w:p>
        </w:tc>
      </w:tr>
      <w:tr w:rsidR="00DA546F" w:rsidRPr="00822D33" w:rsidTr="00F8111E">
        <w:trPr>
          <w:trHeight w:val="405"/>
        </w:trPr>
        <w:tc>
          <w:tcPr>
            <w:tcW w:w="6819" w:type="dxa"/>
            <w:tcBorders>
              <w:top w:val="nil"/>
              <w:left w:val="nil"/>
              <w:bottom w:val="nil"/>
              <w:right w:val="nil"/>
            </w:tcBorders>
            <w:shd w:val="clear" w:color="auto" w:fill="auto"/>
            <w:noWrap/>
            <w:vAlign w:val="bottom"/>
            <w:hideMark/>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Структура цена.....................................................................</w:t>
            </w:r>
          </w:p>
        </w:tc>
        <w:tc>
          <w:tcPr>
            <w:tcW w:w="960" w:type="dxa"/>
            <w:tcBorders>
              <w:top w:val="nil"/>
              <w:left w:val="nil"/>
              <w:bottom w:val="nil"/>
              <w:right w:val="nil"/>
            </w:tcBorders>
            <w:shd w:val="clear" w:color="auto" w:fill="auto"/>
            <w:noWrap/>
            <w:vAlign w:val="bottom"/>
            <w:hideMark/>
          </w:tcPr>
          <w:p w:rsidR="00DA546F" w:rsidRPr="00822D33" w:rsidRDefault="00DA546F" w:rsidP="00086640">
            <w:pPr>
              <w:rPr>
                <w:rFonts w:ascii="Arial" w:hAnsi="Arial" w:cs="Arial"/>
                <w:sz w:val="22"/>
                <w:szCs w:val="22"/>
                <w:vertAlign w:val="baseline"/>
                <w:lang w:val="sr-Latn-RS"/>
              </w:rPr>
            </w:pPr>
            <w:r w:rsidRPr="00822D33">
              <w:rPr>
                <w:rFonts w:ascii="Arial" w:hAnsi="Arial" w:cs="Arial"/>
                <w:sz w:val="22"/>
                <w:szCs w:val="22"/>
                <w:vertAlign w:val="baseline"/>
                <w:lang w:val="en-US"/>
              </w:rPr>
              <w:t>стр. 2</w:t>
            </w:r>
            <w:r w:rsidR="00086640" w:rsidRPr="00822D33">
              <w:rPr>
                <w:rFonts w:ascii="Arial" w:hAnsi="Arial" w:cs="Arial"/>
                <w:sz w:val="22"/>
                <w:szCs w:val="22"/>
                <w:vertAlign w:val="baseline"/>
                <w:lang w:val="sr-Latn-RS"/>
              </w:rPr>
              <w:t>4</w:t>
            </w:r>
          </w:p>
        </w:tc>
      </w:tr>
      <w:tr w:rsidR="00DA546F" w:rsidRPr="00822D33" w:rsidTr="00F8111E">
        <w:trPr>
          <w:trHeight w:val="480"/>
        </w:trPr>
        <w:tc>
          <w:tcPr>
            <w:tcW w:w="6819" w:type="dxa"/>
            <w:tcBorders>
              <w:top w:val="nil"/>
              <w:left w:val="nil"/>
              <w:bottom w:val="nil"/>
              <w:right w:val="nil"/>
            </w:tcBorders>
            <w:shd w:val="clear" w:color="auto" w:fill="auto"/>
            <w:noWrap/>
            <w:vAlign w:val="bottom"/>
            <w:hideMark/>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Образац понуде....................................................................</w:t>
            </w:r>
          </w:p>
        </w:tc>
        <w:tc>
          <w:tcPr>
            <w:tcW w:w="960" w:type="dxa"/>
            <w:tcBorders>
              <w:top w:val="nil"/>
              <w:left w:val="nil"/>
              <w:bottom w:val="nil"/>
              <w:right w:val="nil"/>
            </w:tcBorders>
            <w:shd w:val="clear" w:color="auto" w:fill="auto"/>
            <w:noWrap/>
            <w:vAlign w:val="bottom"/>
            <w:hideMark/>
          </w:tcPr>
          <w:p w:rsidR="00DA546F" w:rsidRPr="00822D33" w:rsidRDefault="00DA546F" w:rsidP="00086640">
            <w:pPr>
              <w:rPr>
                <w:rFonts w:ascii="Arial" w:hAnsi="Arial" w:cs="Arial"/>
                <w:sz w:val="22"/>
                <w:szCs w:val="22"/>
                <w:vertAlign w:val="baseline"/>
                <w:lang w:val="sr-Cyrl-RS"/>
              </w:rPr>
            </w:pPr>
            <w:r w:rsidRPr="00822D33">
              <w:rPr>
                <w:rFonts w:ascii="Arial" w:hAnsi="Arial" w:cs="Arial"/>
                <w:sz w:val="22"/>
                <w:szCs w:val="22"/>
                <w:vertAlign w:val="baseline"/>
                <w:lang w:val="en-US"/>
              </w:rPr>
              <w:t xml:space="preserve">стр. </w:t>
            </w:r>
            <w:r w:rsidR="00822D33" w:rsidRPr="00822D33">
              <w:rPr>
                <w:rFonts w:ascii="Arial" w:hAnsi="Arial" w:cs="Arial"/>
                <w:sz w:val="22"/>
                <w:szCs w:val="22"/>
                <w:vertAlign w:val="baseline"/>
                <w:lang w:val="sr-Cyrl-RS"/>
              </w:rPr>
              <w:t>29</w:t>
            </w:r>
          </w:p>
        </w:tc>
      </w:tr>
      <w:tr w:rsidR="00DA546F" w:rsidRPr="00822D33" w:rsidTr="00F8111E">
        <w:trPr>
          <w:trHeight w:val="450"/>
        </w:trPr>
        <w:tc>
          <w:tcPr>
            <w:tcW w:w="6819" w:type="dxa"/>
            <w:tcBorders>
              <w:top w:val="nil"/>
              <w:left w:val="nil"/>
              <w:bottom w:val="nil"/>
              <w:right w:val="nil"/>
            </w:tcBorders>
            <w:shd w:val="clear" w:color="auto" w:fill="auto"/>
            <w:noWrap/>
            <w:vAlign w:val="bottom"/>
            <w:hideMark/>
          </w:tcPr>
          <w:p w:rsidR="00DA546F" w:rsidRPr="00822D33" w:rsidRDefault="00DA546F" w:rsidP="00DA546F">
            <w:pPr>
              <w:rPr>
                <w:rFonts w:ascii="Arial" w:hAnsi="Arial" w:cs="Arial"/>
                <w:sz w:val="22"/>
                <w:szCs w:val="22"/>
                <w:vertAlign w:val="baseline"/>
                <w:lang w:val="en-US"/>
              </w:rPr>
            </w:pPr>
            <w:r w:rsidRPr="00822D33">
              <w:rPr>
                <w:rFonts w:ascii="Arial" w:hAnsi="Arial" w:cs="Arial"/>
                <w:sz w:val="22"/>
                <w:szCs w:val="22"/>
                <w:vertAlign w:val="baseline"/>
                <w:lang w:val="en-US"/>
              </w:rPr>
              <w:t>Модел уговора .....................................................................</w:t>
            </w:r>
          </w:p>
        </w:tc>
        <w:tc>
          <w:tcPr>
            <w:tcW w:w="960" w:type="dxa"/>
            <w:tcBorders>
              <w:top w:val="nil"/>
              <w:left w:val="nil"/>
              <w:bottom w:val="nil"/>
              <w:right w:val="nil"/>
            </w:tcBorders>
            <w:shd w:val="clear" w:color="auto" w:fill="auto"/>
            <w:noWrap/>
            <w:vAlign w:val="bottom"/>
            <w:hideMark/>
          </w:tcPr>
          <w:p w:rsidR="00DA546F" w:rsidRPr="00822D33" w:rsidRDefault="00DA546F" w:rsidP="00086640">
            <w:pPr>
              <w:rPr>
                <w:rFonts w:ascii="Arial" w:hAnsi="Arial" w:cs="Arial"/>
                <w:sz w:val="22"/>
                <w:szCs w:val="22"/>
                <w:vertAlign w:val="baseline"/>
                <w:lang w:val="sr-Cyrl-RS"/>
              </w:rPr>
            </w:pPr>
            <w:r w:rsidRPr="00822D33">
              <w:rPr>
                <w:rFonts w:ascii="Arial" w:hAnsi="Arial" w:cs="Arial"/>
                <w:sz w:val="22"/>
                <w:szCs w:val="22"/>
                <w:vertAlign w:val="baseline"/>
                <w:lang w:val="en-US"/>
              </w:rPr>
              <w:t xml:space="preserve">стр. </w:t>
            </w:r>
            <w:r w:rsidR="00086640" w:rsidRPr="00822D33">
              <w:rPr>
                <w:rFonts w:ascii="Arial" w:hAnsi="Arial" w:cs="Arial"/>
                <w:sz w:val="22"/>
                <w:szCs w:val="22"/>
                <w:vertAlign w:val="baseline"/>
                <w:lang w:val="sr-Latn-RS"/>
              </w:rPr>
              <w:t>3</w:t>
            </w:r>
            <w:r w:rsidR="00822D33" w:rsidRPr="00822D33">
              <w:rPr>
                <w:rFonts w:ascii="Arial" w:hAnsi="Arial" w:cs="Arial"/>
                <w:sz w:val="22"/>
                <w:szCs w:val="22"/>
                <w:vertAlign w:val="baseline"/>
                <w:lang w:val="sr-Cyrl-RS"/>
              </w:rPr>
              <w:t>0</w:t>
            </w:r>
          </w:p>
        </w:tc>
      </w:tr>
    </w:tbl>
    <w:p w:rsidR="00851D6E" w:rsidRPr="00822D33" w:rsidRDefault="00851D6E" w:rsidP="00851D6E">
      <w:pPr>
        <w:jc w:val="center"/>
        <w:rPr>
          <w:rFonts w:ascii="Arial" w:hAnsi="Arial" w:cs="Arial"/>
          <w:b/>
          <w:bCs/>
          <w:iCs/>
          <w:noProof/>
          <w:u w:val="single"/>
          <w:vertAlign w:val="baseline"/>
          <w:lang w:val="ru-RU" w:eastAsia="sr-Latn-CS"/>
        </w:rPr>
      </w:pPr>
    </w:p>
    <w:p w:rsidR="00851D6E" w:rsidRPr="00822D33" w:rsidRDefault="00851D6E" w:rsidP="00851D6E">
      <w:pPr>
        <w:jc w:val="center"/>
        <w:rPr>
          <w:rFonts w:ascii="Arial" w:hAnsi="Arial" w:cs="Arial"/>
          <w:b/>
          <w:bCs/>
          <w:iCs/>
          <w:noProof/>
          <w:u w:val="single"/>
          <w:vertAlign w:val="baseline"/>
          <w:lang w:val="ru-RU" w:eastAsia="sr-Latn-CS"/>
        </w:rPr>
      </w:pPr>
    </w:p>
    <w:p w:rsidR="00851D6E" w:rsidRPr="00822D33" w:rsidRDefault="00851D6E" w:rsidP="00851D6E">
      <w:pPr>
        <w:jc w:val="center"/>
        <w:rPr>
          <w:rFonts w:ascii="Arial" w:hAnsi="Arial" w:cs="Arial"/>
          <w:b/>
          <w:bCs/>
          <w:iCs/>
          <w:noProof/>
          <w:u w:val="single"/>
          <w:vertAlign w:val="baseline"/>
          <w:lang w:val="ru-RU" w:eastAsia="sr-Latn-CS"/>
        </w:rPr>
      </w:pPr>
    </w:p>
    <w:p w:rsidR="00851D6E" w:rsidRPr="00F31281" w:rsidRDefault="00851D6E" w:rsidP="00851D6E">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DA546F" w:rsidRDefault="00DA546F" w:rsidP="009203EF">
      <w:pPr>
        <w:jc w:val="center"/>
        <w:rPr>
          <w:rFonts w:ascii="Arial" w:hAnsi="Arial" w:cs="Arial"/>
          <w:b/>
          <w:bCs/>
          <w:iCs/>
          <w:noProof/>
          <w:u w:val="single"/>
          <w:vertAlign w:val="baseline"/>
          <w:lang w:val="ru-RU" w:eastAsia="sr-Latn-CS"/>
        </w:rPr>
      </w:pPr>
    </w:p>
    <w:p w:rsidR="00DA546F" w:rsidRDefault="00DA546F" w:rsidP="009203EF">
      <w:pPr>
        <w:jc w:val="center"/>
        <w:rPr>
          <w:rFonts w:ascii="Arial" w:hAnsi="Arial" w:cs="Arial"/>
          <w:b/>
          <w:bCs/>
          <w:iCs/>
          <w:noProof/>
          <w:u w:val="single"/>
          <w:vertAlign w:val="baseline"/>
          <w:lang w:val="ru-RU" w:eastAsia="sr-Latn-CS"/>
        </w:rPr>
      </w:pPr>
    </w:p>
    <w:p w:rsidR="00DA546F" w:rsidRDefault="00DA546F" w:rsidP="009203EF">
      <w:pPr>
        <w:jc w:val="center"/>
        <w:rPr>
          <w:rFonts w:ascii="Arial" w:hAnsi="Arial" w:cs="Arial"/>
          <w:b/>
          <w:bCs/>
          <w:iCs/>
          <w:noProof/>
          <w:u w:val="single"/>
          <w:vertAlign w:val="baseline"/>
          <w:lang w:val="ru-RU" w:eastAsia="sr-Latn-CS"/>
        </w:rPr>
      </w:pPr>
    </w:p>
    <w:p w:rsidR="00DA546F" w:rsidRDefault="00DA546F" w:rsidP="009203EF">
      <w:pPr>
        <w:jc w:val="center"/>
        <w:rPr>
          <w:rFonts w:ascii="Arial" w:hAnsi="Arial" w:cs="Arial"/>
          <w:b/>
          <w:bCs/>
          <w:iCs/>
          <w:noProof/>
          <w:u w:val="single"/>
          <w:vertAlign w:val="baseline"/>
          <w:lang w:val="ru-RU" w:eastAsia="sr-Latn-CS"/>
        </w:rPr>
      </w:pPr>
    </w:p>
    <w:p w:rsidR="00DA546F" w:rsidRDefault="00DA546F"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395CCB" w:rsidRDefault="00395CCB" w:rsidP="009203EF">
      <w:pPr>
        <w:jc w:val="center"/>
        <w:rPr>
          <w:rFonts w:ascii="Arial" w:hAnsi="Arial" w:cs="Arial"/>
          <w:b/>
          <w:bCs/>
          <w:iCs/>
          <w:noProof/>
          <w:u w:val="single"/>
          <w:vertAlign w:val="baseline"/>
          <w:lang w:val="ru-RU" w:eastAsia="sr-Latn-CS"/>
        </w:rPr>
      </w:pPr>
    </w:p>
    <w:p w:rsidR="009203EF" w:rsidRPr="00F31281" w:rsidRDefault="009203EF" w:rsidP="009203EF">
      <w:pPr>
        <w:jc w:val="center"/>
        <w:rPr>
          <w:rFonts w:ascii="Arial" w:hAnsi="Arial" w:cs="Arial"/>
          <w:b/>
          <w:bCs/>
          <w:iCs/>
          <w:noProof/>
          <w:u w:val="single"/>
          <w:vertAlign w:val="baseline"/>
          <w:lang w:val="ru-RU" w:eastAsia="sr-Latn-CS"/>
        </w:rPr>
      </w:pPr>
      <w:r w:rsidRPr="00F31281">
        <w:rPr>
          <w:rFonts w:ascii="Arial" w:hAnsi="Arial" w:cs="Arial"/>
          <w:b/>
          <w:bCs/>
          <w:iCs/>
          <w:noProof/>
          <w:u w:val="single"/>
          <w:vertAlign w:val="baseline"/>
          <w:lang w:val="ru-RU" w:eastAsia="sr-Latn-CS"/>
        </w:rPr>
        <w:t>1. ПОЗИВ ЗА ПОДНОШЕЊЕ ПОНУДА</w:t>
      </w:r>
    </w:p>
    <w:p w:rsidR="009203EF" w:rsidRPr="00C47E1C" w:rsidRDefault="009203EF" w:rsidP="009203EF">
      <w:pPr>
        <w:jc w:val="center"/>
        <w:rPr>
          <w:rFonts w:ascii="Arial" w:hAnsi="Arial" w:cs="Arial"/>
          <w:b/>
          <w:bCs/>
          <w:iCs/>
          <w:noProof/>
          <w:sz w:val="16"/>
          <w:szCs w:val="16"/>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9203EF" w:rsidRPr="00F31281" w:rsidTr="00A91F9E">
        <w:tc>
          <w:tcPr>
            <w:tcW w:w="2486" w:type="dxa"/>
          </w:tcPr>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rsidR="009203EF" w:rsidRPr="00F31281" w:rsidRDefault="009203EF" w:rsidP="00A91F9E">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rsidR="009203EF" w:rsidRPr="00F31281" w:rsidRDefault="009203EF" w:rsidP="00A91F9E">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rsidR="009203EF" w:rsidRPr="00F31281" w:rsidRDefault="009203EF" w:rsidP="00A91F9E">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rsidR="009203EF" w:rsidRPr="00F31281" w:rsidRDefault="005A58AE" w:rsidP="00A91F9E">
            <w:pPr>
              <w:autoSpaceDE w:val="0"/>
              <w:autoSpaceDN w:val="0"/>
              <w:adjustRightInd w:val="0"/>
              <w:jc w:val="both"/>
              <w:rPr>
                <w:rFonts w:ascii="Arial" w:hAnsi="Arial" w:cs="Arial"/>
                <w:noProof/>
                <w:sz w:val="22"/>
                <w:szCs w:val="22"/>
                <w:vertAlign w:val="baseline"/>
                <w:lang w:val="ru-RU"/>
              </w:rPr>
            </w:pPr>
            <w:hyperlink r:id="rId9" w:history="1">
              <w:r w:rsidR="009203EF" w:rsidRPr="00F31281">
                <w:rPr>
                  <w:rStyle w:val="Hyperlink"/>
                  <w:rFonts w:ascii="Arial" w:hAnsi="Arial" w:cs="Arial"/>
                  <w:noProof/>
                  <w:color w:val="auto"/>
                  <w:sz w:val="22"/>
                  <w:szCs w:val="22"/>
                  <w:vertAlign w:val="baseline"/>
                </w:rPr>
                <w:t>http</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rPr>
                <w:t>www</w:t>
              </w:r>
              <w:r w:rsidR="009203EF" w:rsidRPr="00F31281">
                <w:rPr>
                  <w:rStyle w:val="Hyperlink"/>
                  <w:rFonts w:ascii="Arial" w:hAnsi="Arial" w:cs="Arial"/>
                  <w:noProof/>
                  <w:color w:val="auto"/>
                  <w:sz w:val="22"/>
                  <w:szCs w:val="22"/>
                  <w:vertAlign w:val="baseline"/>
                  <w:lang w:val="ru-RU"/>
                </w:rPr>
                <w:t>.</w:t>
              </w:r>
              <w:r w:rsidR="009203EF" w:rsidRPr="00F31281">
                <w:rPr>
                  <w:rStyle w:val="Hyperlink"/>
                  <w:rFonts w:ascii="Arial" w:hAnsi="Arial" w:cs="Arial"/>
                  <w:noProof/>
                  <w:color w:val="auto"/>
                  <w:sz w:val="22"/>
                  <w:szCs w:val="22"/>
                  <w:vertAlign w:val="baseline"/>
                  <w:lang w:val="sr-Latn-RS"/>
                </w:rPr>
                <w:t>dz</w:t>
              </w:r>
              <w:hyperlink r:id="rId10" w:history="1">
                <w:r w:rsidR="009203EF" w:rsidRPr="00F31281">
                  <w:rPr>
                    <w:rStyle w:val="Hyperlink"/>
                    <w:rFonts w:ascii="Arial" w:hAnsi="Arial" w:cs="Arial"/>
                    <w:color w:val="auto"/>
                    <w:sz w:val="22"/>
                    <w:szCs w:val="22"/>
                    <w:vertAlign w:val="baseline"/>
                  </w:rPr>
                  <w:t>valjevo</w:t>
                </w:r>
                <w:r w:rsidR="009203EF" w:rsidRPr="00F31281">
                  <w:rPr>
                    <w:rStyle w:val="Hyperlink"/>
                    <w:rFonts w:ascii="Arial" w:hAnsi="Arial" w:cs="Arial"/>
                    <w:color w:val="auto"/>
                    <w:sz w:val="22"/>
                    <w:szCs w:val="22"/>
                    <w:vertAlign w:val="baseline"/>
                    <w:lang w:val="ru-RU"/>
                  </w:rPr>
                  <w:t>.</w:t>
                </w:r>
                <w:r w:rsidR="009203EF" w:rsidRPr="00F31281">
                  <w:rPr>
                    <w:rStyle w:val="Hyperlink"/>
                    <w:rFonts w:ascii="Arial" w:hAnsi="Arial" w:cs="Arial"/>
                    <w:color w:val="auto"/>
                    <w:sz w:val="22"/>
                    <w:szCs w:val="22"/>
                    <w:vertAlign w:val="baseline"/>
                  </w:rPr>
                  <w:t>rs</w:t>
                </w:r>
              </w:hyperlink>
            </w:hyperlink>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C47E1C" w:rsidRDefault="009203EF" w:rsidP="009203EF">
      <w:pPr>
        <w:autoSpaceDE w:val="0"/>
        <w:autoSpaceDN w:val="0"/>
        <w:adjustRightInd w:val="0"/>
        <w:ind w:left="720"/>
        <w:jc w:val="both"/>
        <w:rPr>
          <w:rFonts w:ascii="Arial" w:hAnsi="Arial" w:cs="Arial"/>
          <w:b/>
          <w:noProof/>
          <w:sz w:val="16"/>
          <w:szCs w:val="16"/>
          <w:vertAlign w:val="baseline"/>
          <w:lang w:val="ru-RU"/>
        </w:rPr>
      </w:pP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00851D6E" w:rsidRPr="001B3E41">
        <w:rPr>
          <w:rFonts w:ascii="Arial" w:hAnsi="Arial" w:cs="Arial"/>
          <w:sz w:val="22"/>
          <w:szCs w:val="22"/>
          <w:vertAlign w:val="baseline"/>
          <w:lang w:val="ru-RU"/>
        </w:rPr>
        <w:t>(,,Сл.гласник РС“, број 124/12</w:t>
      </w:r>
      <w:r w:rsidR="00851D6E" w:rsidRPr="001B3E41">
        <w:rPr>
          <w:rFonts w:ascii="Arial" w:hAnsi="Arial" w:cs="Arial"/>
          <w:sz w:val="22"/>
          <w:szCs w:val="22"/>
          <w:vertAlign w:val="baseline"/>
          <w:lang w:val="sr-Latn-RS"/>
        </w:rPr>
        <w:t xml:space="preserve">; 14/2015 </w:t>
      </w:r>
      <w:r w:rsidR="00851D6E" w:rsidRPr="001B3E41">
        <w:rPr>
          <w:rFonts w:ascii="Arial" w:hAnsi="Arial" w:cs="Arial"/>
          <w:sz w:val="22"/>
          <w:szCs w:val="22"/>
          <w:vertAlign w:val="baseline"/>
          <w:lang w:val="sr-Cyrl-RS"/>
        </w:rPr>
        <w:t>и</w:t>
      </w:r>
      <w:r w:rsidR="00851D6E" w:rsidRPr="001B3E41">
        <w:rPr>
          <w:rFonts w:ascii="Arial" w:hAnsi="Arial" w:cs="Arial"/>
          <w:sz w:val="22"/>
          <w:szCs w:val="22"/>
          <w:vertAlign w:val="baseline"/>
          <w:lang w:val="sr-Latn-RS"/>
        </w:rPr>
        <w:t xml:space="preserve"> 68/2015</w:t>
      </w:r>
      <w:r w:rsidR="00851D6E" w:rsidRPr="001B3E41">
        <w:rPr>
          <w:rFonts w:ascii="Arial" w:hAnsi="Arial" w:cs="Arial"/>
          <w:noProof/>
          <w:sz w:val="22"/>
          <w:szCs w:val="22"/>
          <w:vertAlign w:val="baseline"/>
          <w:lang w:val="ru-RU" w:eastAsia="sr-Latn-CS"/>
        </w:rPr>
        <w:t>, у даљем тексту: Закон)</w:t>
      </w:r>
      <w:r w:rsidR="00851D6E">
        <w:rPr>
          <w:rFonts w:ascii="Arial" w:hAnsi="Arial" w:cs="Arial"/>
          <w:noProof/>
          <w:sz w:val="22"/>
          <w:szCs w:val="22"/>
          <w:vertAlign w:val="baseline"/>
          <w:lang w:val="ru-RU" w:eastAsia="sr-Latn-CS"/>
        </w:rPr>
        <w:t xml:space="preserve">, </w:t>
      </w:r>
      <w:r w:rsidRPr="00F31281">
        <w:rPr>
          <w:rFonts w:ascii="Arial" w:hAnsi="Arial" w:cs="Arial"/>
          <w:noProof/>
          <w:sz w:val="22"/>
          <w:szCs w:val="22"/>
          <w:vertAlign w:val="baseline"/>
          <w:lang w:val="ru-RU"/>
        </w:rPr>
        <w:t xml:space="preserve">Подзаконским актима и Одлуком о покретању поступка бр. </w:t>
      </w:r>
      <w:r w:rsidRPr="00F31281">
        <w:rPr>
          <w:rFonts w:ascii="Arial" w:hAnsi="Arial" w:cs="Arial"/>
          <w:noProof/>
          <w:sz w:val="22"/>
          <w:szCs w:val="22"/>
          <w:shd w:val="clear" w:color="auto" w:fill="FFFFFF" w:themeFill="background1"/>
          <w:vertAlign w:val="baseline"/>
          <w:lang w:val="sr-Cyrl-RS"/>
        </w:rPr>
        <w:t>ДЗ-01-</w:t>
      </w:r>
      <w:r w:rsidR="009929C2">
        <w:rPr>
          <w:rFonts w:ascii="Arial" w:hAnsi="Arial" w:cs="Arial"/>
          <w:noProof/>
          <w:sz w:val="22"/>
          <w:szCs w:val="22"/>
          <w:shd w:val="clear" w:color="auto" w:fill="FFFFFF" w:themeFill="background1"/>
          <w:vertAlign w:val="baseline"/>
          <w:lang w:val="sr-Cyrl-RS"/>
        </w:rPr>
        <w:t>65</w:t>
      </w:r>
      <w:r w:rsidR="00C47E1C">
        <w:rPr>
          <w:rFonts w:ascii="Arial" w:hAnsi="Arial" w:cs="Arial"/>
          <w:noProof/>
          <w:sz w:val="22"/>
          <w:szCs w:val="22"/>
          <w:shd w:val="clear" w:color="auto" w:fill="FFFFFF" w:themeFill="background1"/>
          <w:vertAlign w:val="baseline"/>
          <w:lang w:val="sr-Cyrl-RS"/>
        </w:rPr>
        <w:t>9</w:t>
      </w:r>
      <w:r w:rsidRPr="00F31281">
        <w:rPr>
          <w:rFonts w:ascii="Arial" w:hAnsi="Arial" w:cs="Arial"/>
          <w:noProof/>
          <w:sz w:val="22"/>
          <w:szCs w:val="22"/>
          <w:shd w:val="clear" w:color="auto" w:fill="FFFFFF" w:themeFill="background1"/>
          <w:vertAlign w:val="baseline"/>
          <w:lang w:val="sr-Cyrl-RS"/>
        </w:rPr>
        <w:t xml:space="preserve"> од </w:t>
      </w:r>
      <w:r w:rsidR="00C47E1C">
        <w:rPr>
          <w:rFonts w:ascii="Arial" w:hAnsi="Arial" w:cs="Arial"/>
          <w:noProof/>
          <w:sz w:val="22"/>
          <w:szCs w:val="22"/>
          <w:shd w:val="clear" w:color="auto" w:fill="FFFFFF" w:themeFill="background1"/>
          <w:vertAlign w:val="baseline"/>
          <w:lang w:val="sr-Cyrl-RS"/>
        </w:rPr>
        <w:t>09.03.2018</w:t>
      </w:r>
      <w:r w:rsidRPr="00F31281">
        <w:rPr>
          <w:rFonts w:ascii="Arial" w:hAnsi="Arial" w:cs="Arial"/>
          <w:noProof/>
          <w:sz w:val="22"/>
          <w:szCs w:val="22"/>
          <w:vertAlign w:val="baseline"/>
          <w:lang w:val="ru-RU"/>
        </w:rPr>
        <w:t>. године.</w:t>
      </w:r>
    </w:p>
    <w:p w:rsidR="009203EF" w:rsidRPr="00C47E1C" w:rsidRDefault="009203EF" w:rsidP="009203EF">
      <w:pPr>
        <w:autoSpaceDE w:val="0"/>
        <w:autoSpaceDN w:val="0"/>
        <w:adjustRightInd w:val="0"/>
        <w:jc w:val="both"/>
        <w:rPr>
          <w:rFonts w:ascii="Arial" w:hAnsi="Arial" w:cs="Arial"/>
          <w:noProof/>
          <w:sz w:val="16"/>
          <w:szCs w:val="16"/>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C47E1C" w:rsidRDefault="009203EF" w:rsidP="009203EF">
      <w:pPr>
        <w:autoSpaceDE w:val="0"/>
        <w:autoSpaceDN w:val="0"/>
        <w:adjustRightInd w:val="0"/>
        <w:ind w:left="720"/>
        <w:jc w:val="both"/>
        <w:rPr>
          <w:rFonts w:ascii="Arial" w:hAnsi="Arial" w:cs="Arial"/>
          <w:b/>
          <w:noProof/>
          <w:sz w:val="16"/>
          <w:szCs w:val="16"/>
          <w:vertAlign w:val="baseline"/>
          <w:lang w:val="ru-RU"/>
        </w:rPr>
      </w:pPr>
    </w:p>
    <w:p w:rsidR="009203EF" w:rsidRPr="00F31281" w:rsidRDefault="009203EF" w:rsidP="009E191C">
      <w:pPr>
        <w:rPr>
          <w:rFonts w:ascii="Arial" w:hAnsi="Arial" w:cs="Arial"/>
          <w:b/>
          <w:noProof/>
          <w:sz w:val="22"/>
          <w:szCs w:val="22"/>
          <w:vertAlign w:val="baseline"/>
          <w:lang w:val="sr-Cyrl-CS"/>
        </w:rPr>
      </w:pPr>
      <w:r w:rsidRPr="00F31281">
        <w:rPr>
          <w:rFonts w:ascii="Arial" w:hAnsi="Arial" w:cs="Arial"/>
          <w:noProof/>
          <w:sz w:val="22"/>
          <w:szCs w:val="22"/>
          <w:vertAlign w:val="baseline"/>
          <w:lang w:val="ru-RU"/>
        </w:rPr>
        <w:tab/>
        <w:t xml:space="preserve">Предмет јавне набавке је </w:t>
      </w:r>
      <w:r w:rsidR="009E191C" w:rsidRPr="00F31281">
        <w:rPr>
          <w:rFonts w:ascii="Arial" w:hAnsi="Arial" w:cs="Arial"/>
          <w:b/>
          <w:noProof/>
          <w:sz w:val="22"/>
          <w:szCs w:val="22"/>
          <w:vertAlign w:val="baseline"/>
          <w:lang w:val="sr-Cyrl-CS"/>
        </w:rPr>
        <w:t>медицинск</w:t>
      </w:r>
      <w:r w:rsidR="00DA546F">
        <w:rPr>
          <w:rFonts w:ascii="Arial" w:hAnsi="Arial" w:cs="Arial"/>
          <w:b/>
          <w:noProof/>
          <w:sz w:val="22"/>
          <w:szCs w:val="22"/>
          <w:vertAlign w:val="baseline"/>
          <w:lang w:val="sr-Cyrl-CS"/>
        </w:rPr>
        <w:t>и</w:t>
      </w:r>
      <w:r w:rsidR="009E191C" w:rsidRPr="00F31281">
        <w:rPr>
          <w:rFonts w:ascii="Arial" w:hAnsi="Arial" w:cs="Arial"/>
          <w:b/>
          <w:noProof/>
          <w:sz w:val="22"/>
          <w:szCs w:val="22"/>
          <w:vertAlign w:val="baseline"/>
          <w:lang w:val="sr-Cyrl-CS"/>
        </w:rPr>
        <w:t xml:space="preserve"> потрошн</w:t>
      </w:r>
      <w:r w:rsidR="00DA546F">
        <w:rPr>
          <w:rFonts w:ascii="Arial" w:hAnsi="Arial" w:cs="Arial"/>
          <w:b/>
          <w:noProof/>
          <w:sz w:val="22"/>
          <w:szCs w:val="22"/>
          <w:vertAlign w:val="baseline"/>
          <w:lang w:val="sr-Cyrl-CS"/>
        </w:rPr>
        <w:t xml:space="preserve">и </w:t>
      </w:r>
      <w:r w:rsidR="009E191C" w:rsidRPr="00F31281">
        <w:rPr>
          <w:rFonts w:ascii="Arial" w:hAnsi="Arial" w:cs="Arial"/>
          <w:b/>
          <w:noProof/>
          <w:sz w:val="22"/>
          <w:szCs w:val="22"/>
          <w:vertAlign w:val="baseline"/>
          <w:lang w:val="sr-Cyrl-CS"/>
        </w:rPr>
        <w:t>материјал за стоматологију</w:t>
      </w:r>
      <w:r w:rsidR="00822D33">
        <w:rPr>
          <w:rFonts w:ascii="Arial" w:hAnsi="Arial" w:cs="Arial"/>
          <w:b/>
          <w:noProof/>
          <w:sz w:val="22"/>
          <w:szCs w:val="22"/>
          <w:vertAlign w:val="baseline"/>
          <w:lang w:val="sr-Cyrl-CS"/>
        </w:rPr>
        <w:t xml:space="preserve"> – поновљене партије 5,6, 9 и 10</w:t>
      </w:r>
      <w:r w:rsidR="009E191C" w:rsidRPr="00F31281">
        <w:rPr>
          <w:rFonts w:ascii="Arial" w:hAnsi="Arial" w:cs="Arial"/>
          <w:b/>
          <w:noProof/>
          <w:sz w:val="22"/>
          <w:szCs w:val="22"/>
          <w:vertAlign w:val="baseline"/>
          <w:lang w:val="sr-Cyrl-CS"/>
        </w:rPr>
        <w:t xml:space="preserve">, </w:t>
      </w:r>
      <w:r w:rsidRPr="00B63910">
        <w:rPr>
          <w:rFonts w:ascii="Arial" w:hAnsi="Arial" w:cs="Arial"/>
          <w:noProof/>
          <w:sz w:val="22"/>
          <w:szCs w:val="22"/>
          <w:vertAlign w:val="baseline"/>
          <w:lang w:val="sr-Cyrl-CS"/>
        </w:rPr>
        <w:t>обликован по партијама.</w:t>
      </w:r>
    </w:p>
    <w:p w:rsidR="00DA546F" w:rsidRPr="00745F1F" w:rsidRDefault="00DA546F" w:rsidP="00DA546F">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5 – Материјал за зубну технику</w:t>
      </w:r>
    </w:p>
    <w:p w:rsidR="00DA546F" w:rsidRPr="00745F1F" w:rsidRDefault="00DA546F" w:rsidP="00DA546F">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6 – Материјал за </w:t>
      </w:r>
      <w:r>
        <w:rPr>
          <w:rFonts w:ascii="Arial" w:hAnsi="Arial" w:cs="Arial"/>
          <w:sz w:val="22"/>
          <w:szCs w:val="22"/>
          <w:lang w:val="sr-Cyrl-RS"/>
        </w:rPr>
        <w:t>ортодонцију</w:t>
      </w:r>
    </w:p>
    <w:p w:rsidR="00DA546F" w:rsidRPr="00745F1F" w:rsidRDefault="00DA546F" w:rsidP="00DA546F">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 xml:space="preserve">Партија 9 – Остали потрошни материјал за </w:t>
      </w:r>
      <w:r>
        <w:rPr>
          <w:rFonts w:ascii="Arial" w:hAnsi="Arial" w:cs="Arial"/>
          <w:sz w:val="22"/>
          <w:szCs w:val="22"/>
          <w:lang w:val="sr-Cyrl-RS"/>
        </w:rPr>
        <w:t>конзервативу</w:t>
      </w:r>
    </w:p>
    <w:p w:rsidR="00DA546F" w:rsidRPr="00745F1F" w:rsidRDefault="00DA546F" w:rsidP="00DA546F">
      <w:pPr>
        <w:pStyle w:val="NormalWeb"/>
        <w:shd w:val="clear" w:color="auto" w:fill="FFFFFF"/>
        <w:spacing w:before="0" w:beforeAutospacing="0" w:after="0" w:afterAutospacing="0"/>
        <w:ind w:left="720"/>
        <w:jc w:val="both"/>
        <w:rPr>
          <w:rFonts w:ascii="Arial" w:hAnsi="Arial" w:cs="Arial"/>
          <w:sz w:val="22"/>
          <w:szCs w:val="22"/>
          <w:lang w:val="sr-Cyrl-RS"/>
        </w:rPr>
      </w:pPr>
      <w:r w:rsidRPr="00745F1F">
        <w:rPr>
          <w:rFonts w:ascii="Arial" w:hAnsi="Arial" w:cs="Arial"/>
          <w:sz w:val="22"/>
          <w:szCs w:val="22"/>
          <w:lang w:val="sr-Cyrl-RS"/>
        </w:rPr>
        <w:t>Партија 10 – Материјал за</w:t>
      </w:r>
      <w:r>
        <w:rPr>
          <w:rFonts w:ascii="Arial" w:hAnsi="Arial" w:cs="Arial"/>
          <w:sz w:val="22"/>
          <w:szCs w:val="22"/>
          <w:lang w:val="sr-Cyrl-RS"/>
        </w:rPr>
        <w:t xml:space="preserve"> превентиву</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Pr="00F31281">
        <w:rPr>
          <w:rFonts w:ascii="Arial" w:hAnsi="Arial" w:cs="Arial"/>
          <w:sz w:val="22"/>
          <w:szCs w:val="22"/>
          <w:lang w:val="sr-Cyrl-CS"/>
        </w:rPr>
        <w:t>33</w:t>
      </w:r>
      <w:r w:rsidR="009E191C" w:rsidRPr="00F31281">
        <w:rPr>
          <w:rFonts w:ascii="Arial" w:hAnsi="Arial" w:cs="Arial"/>
          <w:sz w:val="22"/>
          <w:szCs w:val="22"/>
          <w:lang w:val="sr-Cyrl-CS"/>
        </w:rPr>
        <w:t>14</w:t>
      </w:r>
      <w:r w:rsidRPr="00F31281">
        <w:rPr>
          <w:rFonts w:ascii="Arial" w:hAnsi="Arial" w:cs="Arial"/>
          <w:sz w:val="22"/>
          <w:szCs w:val="22"/>
          <w:lang w:val="sr-Cyrl-CS"/>
        </w:rPr>
        <w:t xml:space="preserve">0000 – </w:t>
      </w:r>
      <w:r w:rsidR="009E191C" w:rsidRPr="00F31281">
        <w:rPr>
          <w:rFonts w:ascii="Arial" w:hAnsi="Arial" w:cs="Arial"/>
          <w:sz w:val="22"/>
          <w:szCs w:val="22"/>
          <w:lang w:val="sr-Cyrl-CS"/>
        </w:rPr>
        <w:t>медицински потрошни материјал</w:t>
      </w:r>
    </w:p>
    <w:p w:rsidR="009203EF" w:rsidRPr="00C47E1C" w:rsidRDefault="009203EF" w:rsidP="009203EF">
      <w:pPr>
        <w:pStyle w:val="NormalWeb"/>
        <w:shd w:val="clear" w:color="auto" w:fill="FFFFFF"/>
        <w:spacing w:before="0" w:beforeAutospacing="0" w:after="0" w:afterAutospacing="0"/>
        <w:rPr>
          <w:rFonts w:ascii="Arial" w:hAnsi="Arial" w:cs="Arial"/>
          <w:sz w:val="16"/>
          <w:szCs w:val="16"/>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C47E1C" w:rsidRDefault="009203EF" w:rsidP="009203EF">
      <w:pPr>
        <w:autoSpaceDE w:val="0"/>
        <w:autoSpaceDN w:val="0"/>
        <w:adjustRightInd w:val="0"/>
        <w:ind w:left="720"/>
        <w:jc w:val="both"/>
        <w:rPr>
          <w:rFonts w:ascii="Arial" w:hAnsi="Arial" w:cs="Arial"/>
          <w:b/>
          <w:noProof/>
          <w:sz w:val="16"/>
          <w:szCs w:val="16"/>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C47E1C" w:rsidRPr="00527B8E" w:rsidRDefault="00C47E1C" w:rsidP="00C47E1C">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C47E1C" w:rsidRPr="00527B8E" w:rsidRDefault="00C47E1C" w:rsidP="00C47E1C">
      <w:pPr>
        <w:numPr>
          <w:ilvl w:val="0"/>
          <w:numId w:val="4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47E1C" w:rsidRPr="00527B8E" w:rsidRDefault="00C47E1C" w:rsidP="00C47E1C">
      <w:pPr>
        <w:numPr>
          <w:ilvl w:val="0"/>
          <w:numId w:val="4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47E1C" w:rsidRPr="00527B8E" w:rsidRDefault="00C47E1C" w:rsidP="00C47E1C">
      <w:pPr>
        <w:numPr>
          <w:ilvl w:val="0"/>
          <w:numId w:val="4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47E1C" w:rsidRPr="00527B8E" w:rsidRDefault="00C47E1C" w:rsidP="00C47E1C">
      <w:pPr>
        <w:numPr>
          <w:ilvl w:val="0"/>
          <w:numId w:val="4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C47E1C" w:rsidRPr="00527B8E" w:rsidRDefault="00C47E1C" w:rsidP="00C47E1C">
      <w:pPr>
        <w:numPr>
          <w:ilvl w:val="0"/>
          <w:numId w:val="40"/>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9203EF" w:rsidRPr="00C47E1C" w:rsidRDefault="009203EF" w:rsidP="009203EF">
      <w:pPr>
        <w:autoSpaceDE w:val="0"/>
        <w:autoSpaceDN w:val="0"/>
        <w:adjustRightInd w:val="0"/>
        <w:jc w:val="both"/>
        <w:rPr>
          <w:rFonts w:ascii="Arial" w:hAnsi="Arial" w:cs="Arial"/>
          <w:noProof/>
          <w:sz w:val="16"/>
          <w:szCs w:val="16"/>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Default="009203EF" w:rsidP="009203EF">
      <w:pPr>
        <w:autoSpaceDE w:val="0"/>
        <w:autoSpaceDN w:val="0"/>
        <w:adjustRightInd w:val="0"/>
        <w:ind w:left="720"/>
        <w:jc w:val="both"/>
        <w:rPr>
          <w:rFonts w:ascii="Arial" w:hAnsi="Arial" w:cs="Arial"/>
          <w:b/>
          <w:noProof/>
          <w:sz w:val="16"/>
          <w:szCs w:val="16"/>
          <w:vertAlign w:val="baseline"/>
          <w:lang w:val="ru-RU"/>
        </w:rPr>
      </w:pP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5D014B" w:rsidRPr="00F31281" w:rsidRDefault="005D014B"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sidR="00474CF9">
        <w:rPr>
          <w:rFonts w:ascii="Arial" w:hAnsi="Arial" w:cs="Arial"/>
          <w:noProof/>
          <w:sz w:val="22"/>
          <w:szCs w:val="22"/>
          <w:vertAlign w:val="baseline"/>
          <w:lang w:val="ru-RU"/>
        </w:rPr>
        <w:t xml:space="preserve">, старна </w:t>
      </w:r>
      <w:r w:rsidR="00822D33">
        <w:rPr>
          <w:rFonts w:ascii="Arial" w:hAnsi="Arial" w:cs="Arial"/>
          <w:noProof/>
          <w:sz w:val="22"/>
          <w:szCs w:val="22"/>
          <w:vertAlign w:val="baseline"/>
          <w:lang w:val="ru-RU"/>
        </w:rPr>
        <w:t>32</w:t>
      </w:r>
      <w:r w:rsidR="00474CF9">
        <w:rPr>
          <w:rFonts w:ascii="Arial" w:hAnsi="Arial" w:cs="Arial"/>
          <w:noProof/>
          <w:sz w:val="22"/>
          <w:szCs w:val="22"/>
          <w:vertAlign w:val="baseline"/>
          <w:lang w:val="ru-RU"/>
        </w:rPr>
        <w:t xml:space="preserve"> конкурсне документације</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rsidR="009203EF" w:rsidRPr="001B7B76"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1B7B76" w:rsidRDefault="009203EF" w:rsidP="009203EF">
      <w:pPr>
        <w:ind w:firstLine="567"/>
        <w:contextualSpacing/>
        <w:rPr>
          <w:rFonts w:ascii="Arial" w:hAnsi="Arial" w:cs="Arial"/>
          <w:sz w:val="22"/>
          <w:szCs w:val="22"/>
          <w:vertAlign w:val="baseline"/>
          <w:lang w:val="sr-Cyrl-RS"/>
        </w:rPr>
      </w:pPr>
      <w:r w:rsidRPr="001B7B76">
        <w:rPr>
          <w:rFonts w:ascii="Arial" w:hAnsi="Arial" w:cs="Arial"/>
          <w:sz w:val="22"/>
          <w:szCs w:val="22"/>
          <w:vertAlign w:val="baseline"/>
          <w:lang w:val="sr-Cyrl-CS"/>
        </w:rPr>
        <w:t xml:space="preserve">Рок за достављање понуда је </w:t>
      </w:r>
      <w:r w:rsidR="001B7B76" w:rsidRPr="001B7B76">
        <w:rPr>
          <w:rFonts w:ascii="Arial" w:hAnsi="Arial" w:cs="Arial"/>
          <w:b/>
          <w:sz w:val="22"/>
          <w:szCs w:val="22"/>
          <w:vertAlign w:val="baseline"/>
          <w:lang w:val="sr-Cyrl-RS"/>
        </w:rPr>
        <w:t>02.07</w:t>
      </w:r>
      <w:r w:rsidR="008B6EB9" w:rsidRPr="001B7B76">
        <w:rPr>
          <w:rFonts w:ascii="Arial" w:hAnsi="Arial" w:cs="Arial"/>
          <w:b/>
          <w:sz w:val="22"/>
          <w:szCs w:val="22"/>
          <w:vertAlign w:val="baseline"/>
          <w:lang w:val="sr-Latn-RS"/>
        </w:rPr>
        <w:t>.2018</w:t>
      </w:r>
      <w:r w:rsidR="009E191C" w:rsidRPr="001B7B76">
        <w:rPr>
          <w:rFonts w:ascii="Arial" w:hAnsi="Arial" w:cs="Arial"/>
          <w:b/>
          <w:sz w:val="22"/>
          <w:szCs w:val="22"/>
          <w:vertAlign w:val="baseline"/>
          <w:lang w:val="sr-Cyrl-RS"/>
        </w:rPr>
        <w:t>. године</w:t>
      </w:r>
      <w:r w:rsidR="009E191C" w:rsidRPr="001B7B76">
        <w:rPr>
          <w:rFonts w:ascii="Arial" w:hAnsi="Arial" w:cs="Arial"/>
          <w:sz w:val="22"/>
          <w:szCs w:val="22"/>
          <w:vertAlign w:val="baseline"/>
          <w:lang w:val="sr-Cyrl-CS"/>
        </w:rPr>
        <w:t xml:space="preserve"> </w:t>
      </w:r>
      <w:r w:rsidRPr="001B7B76">
        <w:rPr>
          <w:rFonts w:ascii="Arial" w:hAnsi="Arial" w:cs="Arial"/>
          <w:sz w:val="22"/>
          <w:szCs w:val="22"/>
          <w:vertAlign w:val="baseline"/>
          <w:lang w:val="sr-Cyrl-CS"/>
        </w:rPr>
        <w:t xml:space="preserve">до </w:t>
      </w:r>
      <w:r w:rsidR="001B7B76" w:rsidRPr="001B7B76">
        <w:rPr>
          <w:rFonts w:ascii="Arial" w:hAnsi="Arial" w:cs="Arial"/>
          <w:b/>
          <w:sz w:val="22"/>
          <w:szCs w:val="22"/>
          <w:vertAlign w:val="baseline"/>
          <w:lang w:val="sr-Cyrl-CS"/>
        </w:rPr>
        <w:t>09</w:t>
      </w:r>
      <w:r w:rsidRPr="001B7B76">
        <w:rPr>
          <w:rFonts w:ascii="Arial" w:hAnsi="Arial" w:cs="Arial"/>
          <w:b/>
          <w:sz w:val="22"/>
          <w:szCs w:val="22"/>
          <w:vertAlign w:val="baseline"/>
          <w:lang w:val="sr-Cyrl-CS"/>
        </w:rPr>
        <w:t>,</w:t>
      </w:r>
      <w:r w:rsidR="00851D6E" w:rsidRPr="001B7B76">
        <w:rPr>
          <w:rFonts w:ascii="Arial" w:hAnsi="Arial" w:cs="Arial"/>
          <w:b/>
          <w:sz w:val="22"/>
          <w:szCs w:val="22"/>
          <w:vertAlign w:val="baseline"/>
          <w:lang w:val="sr-Cyrl-RS"/>
        </w:rPr>
        <w:t>0</w:t>
      </w:r>
      <w:r w:rsidRPr="001B7B76">
        <w:rPr>
          <w:rFonts w:ascii="Arial" w:hAnsi="Arial" w:cs="Arial"/>
          <w:b/>
          <w:sz w:val="22"/>
          <w:szCs w:val="22"/>
          <w:vertAlign w:val="baseline"/>
          <w:lang w:val="sr-Cyrl-CS"/>
        </w:rPr>
        <w:t>0</w:t>
      </w:r>
      <w:r w:rsidRPr="001B7B76">
        <w:rPr>
          <w:rFonts w:ascii="Arial" w:hAnsi="Arial" w:cs="Arial"/>
          <w:sz w:val="22"/>
          <w:szCs w:val="22"/>
          <w:vertAlign w:val="baseline"/>
          <w:lang w:val="sr-Cyrl-CS"/>
        </w:rPr>
        <w:t xml:space="preserve"> часова</w:t>
      </w:r>
      <w:r w:rsidR="00946057" w:rsidRPr="001B7B76">
        <w:rPr>
          <w:rFonts w:ascii="Arial" w:hAnsi="Arial" w:cs="Arial"/>
          <w:sz w:val="22"/>
          <w:szCs w:val="22"/>
          <w:vertAlign w:val="baseline"/>
          <w:lang w:val="sr-Latn-RS"/>
        </w:rPr>
        <w:t>,</w:t>
      </w:r>
      <w:r w:rsidR="009E191C" w:rsidRPr="001B7B76">
        <w:rPr>
          <w:rFonts w:ascii="Arial" w:hAnsi="Arial" w:cs="Arial"/>
          <w:b/>
          <w:sz w:val="22"/>
          <w:szCs w:val="22"/>
          <w:vertAlign w:val="baseline"/>
          <w:lang w:val="sr-Cyrl-RS"/>
        </w:rPr>
        <w:t>.</w:t>
      </w:r>
    </w:p>
    <w:p w:rsidR="009203EF" w:rsidRPr="001B7B76" w:rsidRDefault="009203EF" w:rsidP="009203EF">
      <w:pPr>
        <w:autoSpaceDE w:val="0"/>
        <w:autoSpaceDN w:val="0"/>
        <w:adjustRightInd w:val="0"/>
        <w:ind w:firstLine="567"/>
        <w:jc w:val="both"/>
        <w:rPr>
          <w:rFonts w:ascii="Arial" w:hAnsi="Arial" w:cs="Arial"/>
          <w:b/>
          <w:noProof/>
          <w:sz w:val="22"/>
          <w:szCs w:val="22"/>
          <w:vertAlign w:val="baseline"/>
          <w:lang w:val="sr-Cyrl-CS"/>
        </w:rPr>
      </w:pPr>
      <w:r w:rsidRPr="001B7B76">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1B7B76" w:rsidRPr="001B7B76">
        <w:rPr>
          <w:rFonts w:ascii="Arial" w:hAnsi="Arial" w:cs="Arial"/>
          <w:b/>
          <w:noProof/>
          <w:sz w:val="22"/>
          <w:szCs w:val="22"/>
          <w:vertAlign w:val="baseline"/>
          <w:lang w:val="ru-RU"/>
        </w:rPr>
        <w:t>09</w:t>
      </w:r>
      <w:r w:rsidRPr="001B7B76">
        <w:rPr>
          <w:rFonts w:ascii="Arial" w:hAnsi="Arial" w:cs="Arial"/>
          <w:b/>
          <w:noProof/>
          <w:sz w:val="22"/>
          <w:szCs w:val="22"/>
          <w:vertAlign w:val="baseline"/>
          <w:lang w:val="ru-RU"/>
        </w:rPr>
        <w:t>,</w:t>
      </w:r>
      <w:r w:rsidR="00851D6E" w:rsidRPr="001B7B76">
        <w:rPr>
          <w:rFonts w:ascii="Arial" w:hAnsi="Arial" w:cs="Arial"/>
          <w:b/>
          <w:noProof/>
          <w:sz w:val="22"/>
          <w:szCs w:val="22"/>
          <w:vertAlign w:val="baseline"/>
          <w:lang w:val="sr-Cyrl-RS"/>
        </w:rPr>
        <w:t>0</w:t>
      </w:r>
      <w:r w:rsidRPr="001B7B76">
        <w:rPr>
          <w:rFonts w:ascii="Arial" w:hAnsi="Arial" w:cs="Arial"/>
          <w:b/>
          <w:noProof/>
          <w:sz w:val="22"/>
          <w:szCs w:val="22"/>
          <w:vertAlign w:val="baseline"/>
          <w:lang w:val="ru-RU"/>
        </w:rPr>
        <w:t>0</w:t>
      </w:r>
      <w:r w:rsidRPr="001B7B76">
        <w:rPr>
          <w:rFonts w:ascii="Arial" w:hAnsi="Arial" w:cs="Arial"/>
          <w:noProof/>
          <w:sz w:val="22"/>
          <w:szCs w:val="22"/>
          <w:vertAlign w:val="baseline"/>
          <w:lang w:val="ru-RU"/>
        </w:rPr>
        <w:t xml:space="preserve"> часова, на адресу </w:t>
      </w:r>
      <w:r w:rsidRPr="001B7B76">
        <w:rPr>
          <w:rFonts w:ascii="Arial" w:hAnsi="Arial" w:cs="Arial"/>
          <w:noProof/>
          <w:sz w:val="22"/>
          <w:szCs w:val="22"/>
          <w:vertAlign w:val="baseline"/>
          <w:lang w:val="sr-Cyrl-CS"/>
        </w:rPr>
        <w:t>Дома здравља Ваљево, писарница, улица Железничка 12, 14000 Ваљево.</w:t>
      </w:r>
    </w:p>
    <w:p w:rsidR="009203EF" w:rsidRPr="001B7B76" w:rsidRDefault="009203EF" w:rsidP="00CD483E">
      <w:pPr>
        <w:pStyle w:val="NormalWeb"/>
        <w:shd w:val="clear" w:color="auto" w:fill="FFFFFF"/>
        <w:spacing w:before="0" w:beforeAutospacing="0" w:after="0" w:afterAutospacing="0"/>
        <w:rPr>
          <w:rFonts w:ascii="Arial" w:hAnsi="Arial" w:cs="Arial"/>
          <w:b/>
          <w:sz w:val="22"/>
          <w:szCs w:val="22"/>
          <w:lang w:val="ru-RU"/>
        </w:rPr>
      </w:pPr>
      <w:r w:rsidRPr="001B7B76">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1B7B76">
        <w:rPr>
          <w:rFonts w:ascii="Arial" w:hAnsi="Arial" w:cs="Arial"/>
          <w:sz w:val="22"/>
          <w:szCs w:val="22"/>
          <w:lang w:val="sr-Latn-CS"/>
        </w:rPr>
        <w:t>„</w:t>
      </w:r>
      <w:r w:rsidRPr="001B7B76">
        <w:rPr>
          <w:rFonts w:ascii="Arial" w:hAnsi="Arial" w:cs="Arial"/>
          <w:sz w:val="22"/>
          <w:szCs w:val="22"/>
          <w:lang w:val="sr-Cyrl-CS"/>
        </w:rPr>
        <w:t xml:space="preserve">Допуна понуде“, „Измена понуде“ или „Опозив понуде“ за јавну набавку- </w:t>
      </w:r>
      <w:r w:rsidR="00CD0C95" w:rsidRPr="001B7B76">
        <w:rPr>
          <w:rFonts w:ascii="Arial" w:hAnsi="Arial" w:cs="Arial"/>
          <w:b/>
          <w:sz w:val="22"/>
          <w:szCs w:val="22"/>
          <w:lang w:val="sr-Cyrl-CS"/>
        </w:rPr>
        <w:t>медицинск</w:t>
      </w:r>
      <w:r w:rsidR="00DA546F" w:rsidRPr="001B7B76">
        <w:rPr>
          <w:rFonts w:ascii="Arial" w:hAnsi="Arial" w:cs="Arial"/>
          <w:b/>
          <w:sz w:val="22"/>
          <w:szCs w:val="22"/>
          <w:lang w:val="sr-Cyrl-CS"/>
        </w:rPr>
        <w:t>и</w:t>
      </w:r>
      <w:r w:rsidR="00CD0C95" w:rsidRPr="001B7B76">
        <w:rPr>
          <w:rFonts w:ascii="Arial" w:hAnsi="Arial" w:cs="Arial"/>
          <w:b/>
          <w:sz w:val="22"/>
          <w:szCs w:val="22"/>
          <w:lang w:val="sr-Cyrl-CS"/>
        </w:rPr>
        <w:t xml:space="preserve"> потрошн</w:t>
      </w:r>
      <w:r w:rsidR="00DA546F" w:rsidRPr="001B7B76">
        <w:rPr>
          <w:rFonts w:ascii="Arial" w:hAnsi="Arial" w:cs="Arial"/>
          <w:b/>
          <w:sz w:val="22"/>
          <w:szCs w:val="22"/>
          <w:lang w:val="sr-Cyrl-CS"/>
        </w:rPr>
        <w:t>и</w:t>
      </w:r>
      <w:r w:rsidR="00CD0C95" w:rsidRPr="001B7B76">
        <w:rPr>
          <w:rFonts w:ascii="Arial" w:hAnsi="Arial" w:cs="Arial"/>
          <w:b/>
          <w:sz w:val="22"/>
          <w:szCs w:val="22"/>
          <w:lang w:val="sr-Cyrl-CS"/>
        </w:rPr>
        <w:t xml:space="preserve"> материјал за стоматологију</w:t>
      </w:r>
      <w:r w:rsidR="00CD483E" w:rsidRPr="001B7B76">
        <w:rPr>
          <w:rFonts w:ascii="Arial" w:hAnsi="Arial" w:cs="Arial"/>
          <w:b/>
          <w:sz w:val="22"/>
          <w:szCs w:val="22"/>
          <w:lang w:val="sr-Cyrl-CS"/>
        </w:rPr>
        <w:t xml:space="preserve"> - </w:t>
      </w:r>
      <w:r w:rsidR="00CD483E" w:rsidRPr="001B7B76">
        <w:rPr>
          <w:rFonts w:ascii="Arial" w:hAnsi="Arial" w:cs="Arial"/>
          <w:b/>
          <w:sz w:val="22"/>
          <w:szCs w:val="22"/>
          <w:lang w:val="sr-Cyrl-RS"/>
        </w:rPr>
        <w:t xml:space="preserve">поновљене партије 5,6,9 и10 </w:t>
      </w:r>
      <w:r w:rsidR="00CD0C95" w:rsidRPr="001B7B76">
        <w:rPr>
          <w:rFonts w:ascii="Arial" w:hAnsi="Arial" w:cs="Arial"/>
          <w:b/>
          <w:sz w:val="22"/>
          <w:szCs w:val="22"/>
          <w:lang w:val="sr-Cyrl-CS"/>
        </w:rPr>
        <w:t>,</w:t>
      </w:r>
      <w:r w:rsidR="009E191C" w:rsidRPr="001B7B76">
        <w:rPr>
          <w:rFonts w:ascii="Arial" w:hAnsi="Arial" w:cs="Arial"/>
          <w:b/>
          <w:sz w:val="22"/>
          <w:szCs w:val="22"/>
          <w:lang w:val="sr-Cyrl-CS"/>
        </w:rPr>
        <w:t xml:space="preserve"> </w:t>
      </w:r>
      <w:r w:rsidR="004C42AF" w:rsidRPr="001B7B76">
        <w:rPr>
          <w:rFonts w:ascii="Arial" w:hAnsi="Arial" w:cs="Arial"/>
          <w:b/>
          <w:sz w:val="22"/>
          <w:szCs w:val="22"/>
          <w:lang w:val="sr-Cyrl-CS"/>
        </w:rPr>
        <w:t>ЈН</w:t>
      </w:r>
      <w:r w:rsidRPr="001B7B76">
        <w:rPr>
          <w:rFonts w:ascii="Arial" w:hAnsi="Arial" w:cs="Arial"/>
          <w:b/>
          <w:sz w:val="22"/>
          <w:szCs w:val="22"/>
          <w:lang w:val="sr-Cyrl-CS"/>
        </w:rPr>
        <w:t xml:space="preserve"> бр</w:t>
      </w:r>
      <w:r w:rsidRPr="001B7B76">
        <w:rPr>
          <w:rFonts w:ascii="Arial" w:hAnsi="Arial" w:cs="Arial"/>
          <w:sz w:val="22"/>
          <w:szCs w:val="22"/>
          <w:lang w:val="sr-Cyrl-CS"/>
        </w:rPr>
        <w:t xml:space="preserve">. </w:t>
      </w:r>
      <w:r w:rsidR="00C47E1C" w:rsidRPr="001B7B76">
        <w:rPr>
          <w:rFonts w:ascii="Arial" w:hAnsi="Arial" w:cs="Arial"/>
          <w:b/>
          <w:sz w:val="22"/>
          <w:szCs w:val="22"/>
          <w:lang w:val="sr-Cyrl-RS"/>
        </w:rPr>
        <w:t>1.1.7/2018</w:t>
      </w:r>
      <w:r w:rsidRPr="001B7B76">
        <w:rPr>
          <w:rFonts w:ascii="Arial" w:hAnsi="Arial" w:cs="Arial"/>
          <w:sz w:val="22"/>
          <w:szCs w:val="22"/>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1B7B76"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1B7B76" w:rsidRDefault="009203EF" w:rsidP="009203EF">
      <w:pPr>
        <w:autoSpaceDE w:val="0"/>
        <w:autoSpaceDN w:val="0"/>
        <w:adjustRightInd w:val="0"/>
        <w:ind w:left="567"/>
        <w:jc w:val="both"/>
        <w:rPr>
          <w:rFonts w:ascii="Arial" w:hAnsi="Arial" w:cs="Arial"/>
          <w:b/>
          <w:noProof/>
          <w:sz w:val="22"/>
          <w:szCs w:val="22"/>
          <w:vertAlign w:val="baseline"/>
          <w:lang w:val="ru-RU"/>
        </w:rPr>
      </w:pPr>
      <w:r w:rsidRPr="001B7B76">
        <w:rPr>
          <w:rFonts w:ascii="Arial" w:hAnsi="Arial" w:cs="Arial"/>
          <w:b/>
          <w:noProof/>
          <w:sz w:val="22"/>
          <w:szCs w:val="22"/>
          <w:vertAlign w:val="baseline"/>
          <w:lang w:val="ru-RU"/>
        </w:rPr>
        <w:t>1.7. МЕСТО, ВРЕМЕ И НАЧИН ОТВАРАЊА ПОНУДА</w:t>
      </w:r>
    </w:p>
    <w:p w:rsidR="009203EF" w:rsidRPr="001B7B76" w:rsidRDefault="009203EF" w:rsidP="009203EF">
      <w:pPr>
        <w:autoSpaceDE w:val="0"/>
        <w:autoSpaceDN w:val="0"/>
        <w:adjustRightInd w:val="0"/>
        <w:ind w:left="720"/>
        <w:jc w:val="both"/>
        <w:rPr>
          <w:rFonts w:ascii="Arial" w:hAnsi="Arial" w:cs="Arial"/>
          <w:b/>
          <w:noProof/>
          <w:sz w:val="22"/>
          <w:szCs w:val="22"/>
          <w:vertAlign w:val="baseline"/>
          <w:lang w:val="ru-RU"/>
        </w:rPr>
      </w:pPr>
    </w:p>
    <w:p w:rsidR="00851D6E" w:rsidRPr="001B7B76" w:rsidRDefault="00851D6E" w:rsidP="00851D6E">
      <w:pPr>
        <w:ind w:firstLine="567"/>
        <w:contextualSpacing/>
        <w:rPr>
          <w:rFonts w:ascii="Arial" w:hAnsi="Arial" w:cs="Arial"/>
          <w:noProof/>
          <w:sz w:val="22"/>
          <w:szCs w:val="22"/>
          <w:vertAlign w:val="baseline"/>
          <w:lang w:val="sr-Cyrl-CS"/>
        </w:rPr>
      </w:pPr>
      <w:r w:rsidRPr="001B7B76">
        <w:rPr>
          <w:rFonts w:ascii="Arial" w:hAnsi="Arial" w:cs="Arial"/>
          <w:sz w:val="22"/>
          <w:szCs w:val="22"/>
          <w:vertAlign w:val="baseline"/>
          <w:lang w:val="sr-Cyrl-CS"/>
        </w:rPr>
        <w:t xml:space="preserve">Поступак јавног  отварања понуда обавиће се </w:t>
      </w:r>
      <w:r w:rsidR="001B7B76" w:rsidRPr="001B7B76">
        <w:rPr>
          <w:rFonts w:ascii="Arial" w:hAnsi="Arial" w:cs="Arial"/>
          <w:b/>
          <w:sz w:val="22"/>
          <w:szCs w:val="22"/>
          <w:vertAlign w:val="baseline"/>
          <w:lang w:val="sr-Cyrl-RS"/>
        </w:rPr>
        <w:t>02.07</w:t>
      </w:r>
      <w:r w:rsidR="008B6EB9" w:rsidRPr="001B7B76">
        <w:rPr>
          <w:rFonts w:ascii="Arial" w:hAnsi="Arial" w:cs="Arial"/>
          <w:b/>
          <w:sz w:val="22"/>
          <w:szCs w:val="22"/>
          <w:vertAlign w:val="baseline"/>
          <w:lang w:val="sr-Latn-RS"/>
        </w:rPr>
        <w:t>.2018</w:t>
      </w:r>
      <w:r w:rsidRPr="001B7B76">
        <w:rPr>
          <w:rFonts w:ascii="Arial" w:hAnsi="Arial" w:cs="Arial"/>
          <w:sz w:val="22"/>
          <w:szCs w:val="22"/>
          <w:vertAlign w:val="baseline"/>
          <w:lang w:val="sr-Cyrl-CS"/>
        </w:rPr>
        <w:t>. године, последњ</w:t>
      </w:r>
      <w:r w:rsidRPr="001B7B76">
        <w:rPr>
          <w:rFonts w:ascii="Arial" w:hAnsi="Arial" w:cs="Arial"/>
          <w:sz w:val="22"/>
          <w:szCs w:val="22"/>
          <w:vertAlign w:val="baseline"/>
          <w:lang w:val="sr-Latn-CS"/>
        </w:rPr>
        <w:t>e</w:t>
      </w:r>
      <w:r w:rsidRPr="001B7B76">
        <w:rPr>
          <w:rFonts w:ascii="Arial" w:hAnsi="Arial" w:cs="Arial"/>
          <w:sz w:val="22"/>
          <w:szCs w:val="22"/>
          <w:vertAlign w:val="baseline"/>
          <w:lang w:val="sr-Cyrl-CS"/>
        </w:rPr>
        <w:t xml:space="preserve">г дана рока за достављање понуда са почетком у  </w:t>
      </w:r>
      <w:r w:rsidR="001B7B76" w:rsidRPr="001B7B76">
        <w:rPr>
          <w:rFonts w:ascii="Arial" w:hAnsi="Arial" w:cs="Arial"/>
          <w:b/>
          <w:sz w:val="22"/>
          <w:szCs w:val="22"/>
          <w:vertAlign w:val="baseline"/>
          <w:lang w:val="sr-Cyrl-RS"/>
        </w:rPr>
        <w:t>09</w:t>
      </w:r>
      <w:r w:rsidRPr="001B7B76">
        <w:rPr>
          <w:rFonts w:ascii="Arial" w:hAnsi="Arial" w:cs="Arial"/>
          <w:b/>
          <w:sz w:val="22"/>
          <w:szCs w:val="22"/>
          <w:vertAlign w:val="baseline"/>
          <w:lang w:val="sr-Cyrl-RS"/>
        </w:rPr>
        <w:t>,30</w:t>
      </w:r>
      <w:r w:rsidRPr="001B7B76">
        <w:rPr>
          <w:rFonts w:ascii="Arial" w:hAnsi="Arial" w:cs="Arial"/>
          <w:sz w:val="22"/>
          <w:szCs w:val="22"/>
          <w:vertAlign w:val="baseline"/>
          <w:lang w:val="sr-Cyrl-CS"/>
        </w:rPr>
        <w:t xml:space="preserve"> часова </w:t>
      </w:r>
      <w:r w:rsidRPr="001B7B76">
        <w:rPr>
          <w:rFonts w:ascii="Arial" w:eastAsiaTheme="minorHAnsi" w:hAnsi="Arial" w:cs="Arial"/>
          <w:sz w:val="22"/>
          <w:szCs w:val="22"/>
          <w:vertAlign w:val="baseline"/>
          <w:lang w:val="ru-RU"/>
        </w:rPr>
        <w:t xml:space="preserve"> на адреси: </w:t>
      </w:r>
      <w:r w:rsidRPr="001B7B76">
        <w:rPr>
          <w:rFonts w:ascii="Arial" w:hAnsi="Arial" w:cs="Arial"/>
          <w:noProof/>
          <w:sz w:val="22"/>
          <w:szCs w:val="22"/>
          <w:vertAlign w:val="baseline"/>
          <w:lang w:val="sr-Cyrl-CS"/>
        </w:rPr>
        <w:t xml:space="preserve">Дом здравља Ваљево, улица Железничка 12, 14000 Ваљево, </w:t>
      </w:r>
      <w:r w:rsidRPr="001B7B76">
        <w:rPr>
          <w:rFonts w:ascii="Arial" w:hAnsi="Arial" w:cs="Arial"/>
          <w:noProof/>
          <w:sz w:val="22"/>
          <w:szCs w:val="22"/>
          <w:vertAlign w:val="baseline"/>
          <w:lang w:val="sr-Cyrl-RS"/>
        </w:rPr>
        <w:t>сала за састанке</w:t>
      </w:r>
      <w:r w:rsidRPr="001B7B76">
        <w:rPr>
          <w:rFonts w:ascii="Arial" w:hAnsi="Arial" w:cs="Arial"/>
          <w:noProof/>
          <w:sz w:val="22"/>
          <w:szCs w:val="22"/>
          <w:vertAlign w:val="baseline"/>
          <w:lang w:val="sr-Cyrl-CS"/>
        </w:rPr>
        <w:t>.</w:t>
      </w:r>
    </w:p>
    <w:p w:rsidR="00851D6E" w:rsidRPr="00851D6E" w:rsidRDefault="00851D6E" w:rsidP="00851D6E">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851D6E" w:rsidRPr="00851D6E" w:rsidRDefault="00851D6E" w:rsidP="00851D6E">
      <w:pPr>
        <w:autoSpaceDE w:val="0"/>
        <w:autoSpaceDN w:val="0"/>
        <w:adjustRightInd w:val="0"/>
        <w:ind w:firstLine="567"/>
        <w:jc w:val="both"/>
        <w:rPr>
          <w:rFonts w:ascii="Arial" w:hAnsi="Arial" w:cs="Arial"/>
          <w:noProof/>
          <w:sz w:val="22"/>
          <w:szCs w:val="22"/>
          <w:vertAlign w:val="baseline"/>
          <w:lang w:val="sr-Cyrl-RS"/>
        </w:rPr>
      </w:pPr>
      <w:r w:rsidRPr="00851D6E">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851D6E">
        <w:rPr>
          <w:rFonts w:ascii="Arial" w:hAnsi="Arial" w:cs="Arial"/>
          <w:noProof/>
          <w:sz w:val="22"/>
          <w:szCs w:val="22"/>
          <w:vertAlign w:val="baseline"/>
          <w:lang w:val="sr-Latn-RS"/>
        </w:rPr>
        <w:t xml:space="preserve"> </w:t>
      </w:r>
      <w:r w:rsidRPr="00851D6E">
        <w:rPr>
          <w:rFonts w:ascii="Arial" w:hAnsi="Arial" w:cs="Arial"/>
          <w:noProof/>
          <w:sz w:val="22"/>
          <w:szCs w:val="22"/>
          <w:vertAlign w:val="baseline"/>
          <w:lang w:val="sr-Cyrl-RS"/>
        </w:rPr>
        <w:t>који преузимају примерак записника.</w:t>
      </w:r>
    </w:p>
    <w:p w:rsidR="00851D6E" w:rsidRPr="00D848D4" w:rsidRDefault="00851D6E" w:rsidP="00851D6E">
      <w:pPr>
        <w:autoSpaceDE w:val="0"/>
        <w:autoSpaceDN w:val="0"/>
        <w:adjustRightInd w:val="0"/>
        <w:ind w:firstLine="567"/>
        <w:jc w:val="both"/>
        <w:rPr>
          <w:rFonts w:ascii="Arial" w:hAnsi="Arial" w:cs="Arial"/>
          <w:noProof/>
          <w:sz w:val="22"/>
          <w:szCs w:val="22"/>
          <w:vertAlign w:val="baseline"/>
          <w:lang w:val="sr-Cyrl-CS"/>
        </w:rPr>
      </w:pPr>
      <w:r w:rsidRPr="00851D6E">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851D6E">
        <w:rPr>
          <w:rFonts w:ascii="Arial" w:hAnsi="Arial" w:cs="Arial"/>
          <w:b/>
          <w:noProof/>
          <w:sz w:val="22"/>
          <w:szCs w:val="22"/>
          <w:vertAlign w:val="baseline"/>
          <w:lang w:val="sr-Cyrl-CS"/>
        </w:rPr>
        <w:t>три</w:t>
      </w:r>
      <w:r w:rsidRPr="00851D6E">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bookmarkStart w:id="1" w:name="_GoBack"/>
      <w:bookmarkEnd w:id="1"/>
    </w:p>
    <w:p w:rsidR="009203EF" w:rsidRPr="00F31281" w:rsidRDefault="009203EF" w:rsidP="009203EF">
      <w:pPr>
        <w:autoSpaceDE w:val="0"/>
        <w:autoSpaceDN w:val="0"/>
        <w:adjustRightInd w:val="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sidR="00851D6E">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sidR="00851D6E">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p>
    <w:p w:rsidR="00785B6F" w:rsidRPr="00F31281" w:rsidRDefault="00785B6F" w:rsidP="00B917F1">
      <w:pPr>
        <w:suppressAutoHyphens/>
        <w:ind w:left="142" w:right="184"/>
        <w:jc w:val="center"/>
        <w:rPr>
          <w:rFonts w:ascii="Arial" w:hAnsi="Arial" w:cs="Arial"/>
          <w:noProof/>
          <w:sz w:val="22"/>
          <w:szCs w:val="22"/>
          <w:vertAlign w:val="baseline"/>
          <w:lang w:val="sr-Latn-RS" w:eastAsia="zh-CN"/>
        </w:rPr>
      </w:pPr>
    </w:p>
    <w:p w:rsidR="00785B6F" w:rsidRDefault="00785B6F"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Default="00CD483E" w:rsidP="00B917F1">
      <w:pPr>
        <w:suppressAutoHyphens/>
        <w:ind w:left="142" w:right="184"/>
        <w:jc w:val="center"/>
        <w:rPr>
          <w:rFonts w:ascii="Arial" w:hAnsi="Arial" w:cs="Arial"/>
          <w:noProof/>
          <w:sz w:val="22"/>
          <w:szCs w:val="22"/>
          <w:vertAlign w:val="baseline"/>
          <w:lang w:val="sr-Latn-RS" w:eastAsia="zh-CN"/>
        </w:rPr>
      </w:pPr>
    </w:p>
    <w:p w:rsidR="00CD483E" w:rsidRPr="00F31281" w:rsidRDefault="00CD483E" w:rsidP="00B917F1">
      <w:pPr>
        <w:suppressAutoHyphens/>
        <w:ind w:left="142" w:right="184"/>
        <w:jc w:val="center"/>
        <w:rPr>
          <w:rFonts w:ascii="Arial" w:hAnsi="Arial" w:cs="Arial"/>
          <w:noProof/>
          <w:sz w:val="22"/>
          <w:szCs w:val="22"/>
          <w:vertAlign w:val="baseline"/>
          <w:lang w:val="sr-Latn-RS" w:eastAsia="zh-CN"/>
        </w:rPr>
      </w:pPr>
    </w:p>
    <w:p w:rsidR="009203EF" w:rsidRPr="00F31281" w:rsidRDefault="009203EF" w:rsidP="00041D09">
      <w:pPr>
        <w:jc w:val="both"/>
        <w:rPr>
          <w:rFonts w:ascii="Arial" w:hAnsi="Arial" w:cs="Arial"/>
          <w:bCs/>
          <w:iCs/>
          <w:noProof/>
          <w:sz w:val="22"/>
          <w:szCs w:val="22"/>
          <w:vertAlign w:val="baseline"/>
          <w:lang w:val="ru-RU" w:eastAsia="sr-Latn-CS"/>
        </w:rPr>
      </w:pPr>
    </w:p>
    <w:p w:rsidR="00F8111E" w:rsidRPr="00D848D4" w:rsidRDefault="00F8111E" w:rsidP="00F8111E">
      <w:pPr>
        <w:autoSpaceDE w:val="0"/>
        <w:autoSpaceDN w:val="0"/>
        <w:adjustRightInd w:val="0"/>
        <w:jc w:val="center"/>
        <w:rPr>
          <w:rFonts w:ascii="Arial" w:hAnsi="Arial" w:cs="Arial"/>
          <w:b/>
          <w:bCs/>
          <w:iCs/>
          <w:noProof/>
          <w:sz w:val="28"/>
          <w:szCs w:val="28"/>
          <w:u w:val="single"/>
          <w:vertAlign w:val="baseline"/>
          <w:lang w:val="ru-RU" w:eastAsia="sr-Latn-CS"/>
        </w:rPr>
      </w:pPr>
      <w:r w:rsidRPr="00D848D4">
        <w:rPr>
          <w:rFonts w:ascii="Arial" w:hAnsi="Arial" w:cs="Arial"/>
          <w:b/>
          <w:bCs/>
          <w:iCs/>
          <w:noProof/>
          <w:sz w:val="28"/>
          <w:szCs w:val="28"/>
          <w:u w:val="single"/>
          <w:vertAlign w:val="baseline"/>
          <w:lang w:val="ru-RU" w:eastAsia="sr-Latn-CS"/>
        </w:rPr>
        <w:lastRenderedPageBreak/>
        <w:t>2. УПУТСТВО ПОНУЂАЧИМА КАКО ДА САЧИНЕ ПОНУДУ</w:t>
      </w:r>
    </w:p>
    <w:p w:rsidR="00F8111E" w:rsidRPr="00D848D4" w:rsidRDefault="00F8111E" w:rsidP="00F8111E">
      <w:pPr>
        <w:autoSpaceDE w:val="0"/>
        <w:autoSpaceDN w:val="0"/>
        <w:adjustRightInd w:val="0"/>
        <w:jc w:val="center"/>
        <w:rPr>
          <w:rFonts w:ascii="Arial" w:hAnsi="Arial" w:cs="Arial"/>
          <w:b/>
          <w:bCs/>
          <w:iCs/>
          <w:noProof/>
          <w:sz w:val="22"/>
          <w:szCs w:val="22"/>
          <w:vertAlign w:val="baseline"/>
          <w:lang w:val="ru-RU" w:eastAsia="sr-Latn-CS"/>
        </w:rPr>
      </w:pPr>
    </w:p>
    <w:p w:rsidR="00F8111E" w:rsidRPr="00D848D4" w:rsidRDefault="00F8111E" w:rsidP="00F8111E">
      <w:pPr>
        <w:autoSpaceDE w:val="0"/>
        <w:autoSpaceDN w:val="0"/>
        <w:adjustRightInd w:val="0"/>
        <w:ind w:left="567"/>
        <w:rPr>
          <w:rFonts w:ascii="Arial" w:hAnsi="Arial" w:cs="Arial"/>
          <w:b/>
          <w:bCs/>
          <w:noProof/>
          <w:sz w:val="22"/>
          <w:szCs w:val="22"/>
          <w:vertAlign w:val="baseline"/>
          <w:lang w:val="ru-RU" w:eastAsia="sr-Latn-CS"/>
        </w:rPr>
      </w:pPr>
      <w:r w:rsidRPr="00D848D4">
        <w:rPr>
          <w:rFonts w:ascii="Arial" w:hAnsi="Arial" w:cs="Arial"/>
          <w:b/>
          <w:bCs/>
          <w:noProof/>
          <w:sz w:val="22"/>
          <w:szCs w:val="22"/>
          <w:vertAlign w:val="baseline"/>
          <w:lang w:val="ru-RU" w:eastAsia="sr-Latn-CS"/>
        </w:rPr>
        <w:t>2.1. ПОДАЦИ О ЈЕЗИКУ У ПОСТУПКУ ЈАВНЕ НАБАВКЕ</w:t>
      </w:r>
    </w:p>
    <w:p w:rsidR="00F8111E" w:rsidRPr="00D848D4"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r w:rsidRPr="00D848D4">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r>
        <w:rPr>
          <w:rFonts w:ascii="Arial" w:hAnsi="Arial" w:cs="Arial"/>
          <w:noProof/>
          <w:sz w:val="22"/>
          <w:szCs w:val="22"/>
          <w:vertAlign w:val="baseline"/>
          <w:lang w:val="sr-Cyrl-CS" w:eastAsia="sr-Latn-CS"/>
        </w:rPr>
        <w:t xml:space="preserve"> </w:t>
      </w:r>
      <w:r w:rsidRPr="00D848D4">
        <w:rPr>
          <w:rFonts w:ascii="Arial" w:hAnsi="Arial" w:cs="Arial"/>
          <w:noProof/>
          <w:sz w:val="22"/>
          <w:szCs w:val="22"/>
          <w:vertAlign w:val="baseline"/>
          <w:lang w:val="sr-Cyrl-CS" w:eastAsia="sr-Latn-CS"/>
        </w:rPr>
        <w:t>Поступак отварања понуда води се на српском језику.</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p>
    <w:p w:rsidR="00F8111E" w:rsidRPr="00D848D4" w:rsidRDefault="00F8111E" w:rsidP="00F8111E">
      <w:pPr>
        <w:autoSpaceDE w:val="0"/>
        <w:autoSpaceDN w:val="0"/>
        <w:adjustRightInd w:val="0"/>
        <w:ind w:firstLine="567"/>
        <w:jc w:val="both"/>
        <w:rPr>
          <w:rFonts w:ascii="Arial" w:hAnsi="Arial" w:cs="Arial"/>
          <w:b/>
          <w:noProof/>
          <w:sz w:val="22"/>
          <w:szCs w:val="22"/>
          <w:vertAlign w:val="baseline"/>
          <w:lang w:val="sr-Cyrl-CS" w:eastAsia="sr-Latn-CS"/>
        </w:rPr>
      </w:pPr>
      <w:r w:rsidRPr="00D848D4">
        <w:rPr>
          <w:rFonts w:ascii="Arial" w:hAnsi="Arial" w:cs="Arial"/>
          <w:b/>
          <w:noProof/>
          <w:sz w:val="22"/>
          <w:szCs w:val="22"/>
          <w:vertAlign w:val="baseline"/>
          <w:lang w:val="sr-Cyrl-CS" w:eastAsia="sr-Latn-CS"/>
        </w:rPr>
        <w:t xml:space="preserve">2.2.  ПОДАЦИ О ОБАВЕЗНОЈ САДРЖИНИ ПОНУДЕ </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sr-Cyrl-CS" w:eastAsia="sr-Latn-CS"/>
        </w:rPr>
      </w:pPr>
    </w:p>
    <w:p w:rsidR="00F8111E" w:rsidRPr="00D848D4" w:rsidRDefault="00F8111E" w:rsidP="00F8111E">
      <w:pPr>
        <w:ind w:firstLine="420"/>
        <w:jc w:val="both"/>
        <w:rPr>
          <w:rFonts w:ascii="Arial" w:hAnsi="Arial" w:cs="Arial"/>
          <w:sz w:val="22"/>
          <w:szCs w:val="22"/>
          <w:vertAlign w:val="baseline"/>
          <w:lang w:val="sr-Cyrl-CS"/>
        </w:rPr>
      </w:pPr>
      <w:r w:rsidRPr="00D848D4">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D848D4">
        <w:rPr>
          <w:rFonts w:ascii="Arial" w:hAnsi="Arial" w:cs="Arial"/>
          <w:sz w:val="22"/>
          <w:szCs w:val="22"/>
          <w:vertAlign w:val="baseline"/>
          <w:lang w:val="ru-RU"/>
        </w:rPr>
        <w:t xml:space="preserve">, </w:t>
      </w:r>
      <w:r w:rsidRPr="00D848D4">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F8111E" w:rsidRPr="00D848D4" w:rsidRDefault="00F8111E" w:rsidP="00F8111E">
      <w:pPr>
        <w:ind w:firstLine="420"/>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ab/>
      </w:r>
    </w:p>
    <w:p w:rsidR="00F8111E" w:rsidRPr="00936392" w:rsidRDefault="00F8111E" w:rsidP="00F8111E">
      <w:pPr>
        <w:jc w:val="both"/>
        <w:rPr>
          <w:rFonts w:ascii="Arial" w:hAnsi="Arial" w:cs="Arial"/>
          <w:b/>
          <w:sz w:val="22"/>
          <w:szCs w:val="22"/>
          <w:vertAlign w:val="baseline"/>
          <w:lang w:val="sr-Cyrl-CS"/>
        </w:rPr>
      </w:pPr>
      <w:r w:rsidRPr="00D848D4">
        <w:rPr>
          <w:rFonts w:ascii="Arial" w:hAnsi="Arial" w:cs="Arial"/>
          <w:b/>
          <w:sz w:val="22"/>
          <w:szCs w:val="22"/>
          <w:vertAlign w:val="baseline"/>
          <w:lang w:val="sr-Cyrl-CS"/>
        </w:rPr>
        <w:t xml:space="preserve">П Р И </w:t>
      </w:r>
      <w:r w:rsidRPr="00936392">
        <w:rPr>
          <w:rFonts w:ascii="Arial" w:hAnsi="Arial" w:cs="Arial"/>
          <w:b/>
          <w:sz w:val="22"/>
          <w:szCs w:val="22"/>
          <w:vertAlign w:val="baseline"/>
          <w:lang w:val="sr-Cyrl-CS"/>
        </w:rPr>
        <w:t>Л О З И:</w:t>
      </w:r>
    </w:p>
    <w:tbl>
      <w:tblPr>
        <w:tblW w:w="0" w:type="auto"/>
        <w:tblInd w:w="720" w:type="dxa"/>
        <w:tblLook w:val="04A0" w:firstRow="1" w:lastRow="0" w:firstColumn="1" w:lastColumn="0" w:noHBand="0" w:noVBand="1"/>
      </w:tblPr>
      <w:tblGrid>
        <w:gridCol w:w="528"/>
        <w:gridCol w:w="6094"/>
        <w:gridCol w:w="1928"/>
      </w:tblGrid>
      <w:tr w:rsidR="00F8111E" w:rsidRPr="00936392" w:rsidTr="00F8111E">
        <w:trPr>
          <w:trHeight w:val="452"/>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F8111E" w:rsidRPr="00936392" w:rsidRDefault="00F8111E" w:rsidP="00F8111E">
            <w:pPr>
              <w:autoSpaceDE w:val="0"/>
              <w:autoSpaceDN w:val="0"/>
              <w:adjustRightInd w:val="0"/>
              <w:rPr>
                <w:rFonts w:ascii="Arial" w:eastAsia="Calibri" w:hAnsi="Arial" w:cs="Arial"/>
                <w:sz w:val="22"/>
                <w:szCs w:val="22"/>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1</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r>
      <w:tr w:rsidR="00F8111E" w:rsidRPr="00936392" w:rsidTr="00F8111E">
        <w:trPr>
          <w:trHeight w:val="891"/>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en-US"/>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en-US"/>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F8111E" w:rsidRPr="00936392" w:rsidRDefault="00F8111E" w:rsidP="00F8111E">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F8111E" w:rsidRPr="00936392" w:rsidRDefault="00F8111E" w:rsidP="00F8111E">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ПРИЛОГ бр. 2</w:t>
            </w:r>
          </w:p>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r>
      <w:tr w:rsidR="00F8111E" w:rsidRPr="00936392" w:rsidTr="00F8111E">
        <w:trPr>
          <w:trHeight w:val="678"/>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F8111E" w:rsidRPr="00936392" w:rsidRDefault="00F8111E" w:rsidP="00F8111E">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F8111E" w:rsidRPr="00936392" w:rsidRDefault="00F8111E" w:rsidP="00F8111E">
            <w:pPr>
              <w:rPr>
                <w:vertAlign w:val="baseline"/>
                <w:lang w:val="ru-RU"/>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3</w:t>
            </w:r>
          </w:p>
        </w:tc>
      </w:tr>
      <w:tr w:rsidR="00F8111E" w:rsidRPr="00936392" w:rsidTr="00F8111E">
        <w:trPr>
          <w:trHeight w:val="493"/>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4.</w:t>
            </w:r>
          </w:p>
        </w:tc>
        <w:tc>
          <w:tcPr>
            <w:tcW w:w="6094" w:type="dxa"/>
            <w:vAlign w:val="center"/>
          </w:tcPr>
          <w:p w:rsidR="00F8111E" w:rsidRPr="00936392" w:rsidRDefault="00F8111E" w:rsidP="00F8111E">
            <w:pPr>
              <w:tabs>
                <w:tab w:val="left" w:pos="462"/>
              </w:tabs>
              <w:autoSpaceDE w:val="0"/>
              <w:autoSpaceDN w:val="0"/>
              <w:adjustRightInd w:val="0"/>
              <w:ind w:left="28"/>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Решење Министарства здравља Републике Србије </w:t>
            </w:r>
          </w:p>
          <w:p w:rsidR="00F8111E" w:rsidRPr="00936392" w:rsidRDefault="00F8111E" w:rsidP="00F8111E">
            <w:pPr>
              <w:autoSpaceDE w:val="0"/>
              <w:autoSpaceDN w:val="0"/>
              <w:adjustRightInd w:val="0"/>
              <w:ind w:left="28"/>
              <w:jc w:val="both"/>
              <w:rPr>
                <w:rFonts w:ascii="Arial" w:hAnsi="Arial" w:cs="Arial"/>
                <w:b/>
                <w:bCs/>
                <w:sz w:val="22"/>
                <w:szCs w:val="22"/>
                <w:vertAlign w:val="baseline"/>
                <w:lang w:val="sr-Cyrl-CS"/>
              </w:rPr>
            </w:pPr>
            <w:r w:rsidRPr="00936392">
              <w:rPr>
                <w:rFonts w:ascii="Arial" w:hAnsi="Arial" w:cs="Arial"/>
                <w:bCs/>
                <w:noProof/>
                <w:sz w:val="22"/>
                <w:szCs w:val="22"/>
                <w:vertAlign w:val="baseline"/>
                <w:lang w:val="sr-Cyrl-CS" w:eastAsia="sr-Latn-CS"/>
              </w:rPr>
              <w:t xml:space="preserve">о промету лековима и медицинским средствима .............  </w:t>
            </w:r>
          </w:p>
          <w:p w:rsidR="00F8111E" w:rsidRPr="00936392" w:rsidRDefault="00F8111E" w:rsidP="00F8111E">
            <w:pPr>
              <w:rPr>
                <w:rFonts w:ascii="Arial" w:hAnsi="Arial" w:cs="Arial"/>
                <w:bCs/>
                <w:noProof/>
                <w:sz w:val="22"/>
                <w:szCs w:val="22"/>
                <w:vertAlign w:val="baseline"/>
                <w:lang w:val="ru-RU" w:eastAsia="sr-Latn-CS"/>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4</w:t>
            </w:r>
          </w:p>
        </w:tc>
      </w:tr>
      <w:tr w:rsidR="00F8111E" w:rsidRPr="00936392" w:rsidTr="00F8111E">
        <w:trPr>
          <w:trHeight w:val="226"/>
        </w:trPr>
        <w:tc>
          <w:tcPr>
            <w:tcW w:w="528" w:type="dxa"/>
            <w:vAlign w:val="center"/>
          </w:tcPr>
          <w:p w:rsidR="00F8111E" w:rsidRPr="00936392" w:rsidRDefault="00F8111E" w:rsidP="00F8111E">
            <w:pPr>
              <w:autoSpaceDE w:val="0"/>
              <w:autoSpaceDN w:val="0"/>
              <w:adjustRightInd w:val="0"/>
              <w:jc w:val="center"/>
              <w:rPr>
                <w:rFonts w:ascii="Arial" w:eastAsia="Calibri" w:hAnsi="Arial" w:cs="Arial"/>
                <w:b/>
                <w:bCs/>
                <w:sz w:val="22"/>
                <w:szCs w:val="22"/>
                <w:vertAlign w:val="baseline"/>
                <w:lang w:val="ru-RU"/>
              </w:rPr>
            </w:pPr>
          </w:p>
        </w:tc>
        <w:tc>
          <w:tcPr>
            <w:tcW w:w="6094" w:type="dxa"/>
            <w:vAlign w:val="center"/>
          </w:tcPr>
          <w:p w:rsidR="00F8111E" w:rsidRPr="00936392" w:rsidRDefault="00F8111E" w:rsidP="00F8111E">
            <w:pPr>
              <w:rPr>
                <w:rFonts w:ascii="Arial" w:hAnsi="Arial" w:cs="Arial"/>
                <w:bCs/>
                <w:noProof/>
                <w:sz w:val="22"/>
                <w:szCs w:val="22"/>
                <w:vertAlign w:val="baseline"/>
                <w:lang w:val="ru-RU" w:eastAsia="sr-Latn-CS"/>
              </w:rPr>
            </w:pPr>
          </w:p>
        </w:tc>
        <w:tc>
          <w:tcPr>
            <w:tcW w:w="1928" w:type="dxa"/>
            <w:vAlign w:val="center"/>
          </w:tcPr>
          <w:p w:rsidR="00F8111E" w:rsidRPr="00936392" w:rsidRDefault="00F8111E" w:rsidP="00F8111E">
            <w:pPr>
              <w:autoSpaceDE w:val="0"/>
              <w:autoSpaceDN w:val="0"/>
              <w:adjustRightInd w:val="0"/>
              <w:rPr>
                <w:rFonts w:ascii="Arial" w:eastAsia="Calibri" w:hAnsi="Arial" w:cs="Arial"/>
                <w:b/>
                <w:bCs/>
                <w:sz w:val="22"/>
                <w:szCs w:val="22"/>
                <w:vertAlign w:val="baseline"/>
                <w:lang w:val="ru-RU"/>
              </w:rPr>
            </w:pPr>
          </w:p>
        </w:tc>
      </w:tr>
    </w:tbl>
    <w:p w:rsidR="00F8111E" w:rsidRPr="00936392" w:rsidRDefault="00F8111E" w:rsidP="00F8111E">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Pr>
          <w:rFonts w:ascii="Arial" w:hAnsi="Arial" w:cs="Arial"/>
          <w:b/>
          <w:bCs/>
          <w:sz w:val="22"/>
          <w:szCs w:val="22"/>
          <w:vertAlign w:val="baseline"/>
          <w:lang w:val="ru-RU"/>
        </w:rPr>
        <w:t>5</w:t>
      </w: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Решење за стављање у промет медицинског средства</w:t>
      </w:r>
    </w:p>
    <w:p w:rsidR="00F8111E" w:rsidRPr="00936392" w:rsidRDefault="00F8111E" w:rsidP="00F8111E">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
          <w:bCs/>
          <w:sz w:val="22"/>
          <w:szCs w:val="22"/>
          <w:vertAlign w:val="baseline"/>
          <w:lang w:val="ru-RU"/>
        </w:rPr>
        <w:t xml:space="preserve">       </w:t>
      </w:r>
      <w:r w:rsidRPr="00936392">
        <w:rPr>
          <w:rFonts w:ascii="Arial" w:hAnsi="Arial" w:cs="Arial"/>
          <w:bCs/>
          <w:noProof/>
          <w:sz w:val="22"/>
          <w:szCs w:val="22"/>
          <w:vertAlign w:val="baseline"/>
          <w:lang w:val="sr-Cyrl-CS" w:eastAsia="sr-Latn-CS"/>
        </w:rPr>
        <w:t xml:space="preserve"> издата од стране Агенције за лекове и медицинска .........    </w:t>
      </w:r>
      <w:r w:rsidRPr="00936392">
        <w:rPr>
          <w:rFonts w:ascii="Arial" w:hAnsi="Arial" w:cs="Arial"/>
          <w:b/>
          <w:bCs/>
          <w:noProof/>
          <w:sz w:val="22"/>
          <w:szCs w:val="22"/>
          <w:vertAlign w:val="baseline"/>
          <w:lang w:val="sr-Cyrl-CS" w:eastAsia="sr-Latn-CS"/>
        </w:rPr>
        <w:t xml:space="preserve">ПРИЛОГ бр. </w:t>
      </w:r>
      <w:r>
        <w:rPr>
          <w:rFonts w:ascii="Arial" w:hAnsi="Arial" w:cs="Arial"/>
          <w:b/>
          <w:bCs/>
          <w:noProof/>
          <w:sz w:val="22"/>
          <w:szCs w:val="22"/>
          <w:vertAlign w:val="baseline"/>
          <w:lang w:val="sr-Cyrl-CS" w:eastAsia="sr-Latn-CS"/>
        </w:rPr>
        <w:t>5</w:t>
      </w:r>
    </w:p>
    <w:p w:rsidR="00F8111E" w:rsidRDefault="00F8111E" w:rsidP="00F8111E">
      <w:pPr>
        <w:autoSpaceDE w:val="0"/>
        <w:autoSpaceDN w:val="0"/>
        <w:adjustRightInd w:val="0"/>
        <w:ind w:left="709"/>
        <w:jc w:val="both"/>
        <w:rPr>
          <w:rFonts w:ascii="Arial" w:hAnsi="Arial" w:cs="Arial"/>
          <w:bCs/>
          <w:noProof/>
          <w:sz w:val="22"/>
          <w:szCs w:val="22"/>
          <w:vertAlign w:val="baseline"/>
          <w:lang w:val="sr-Cyrl-CS" w:eastAsia="sr-Latn-CS"/>
        </w:rPr>
      </w:pPr>
      <w:r w:rsidRPr="00936392">
        <w:rPr>
          <w:rFonts w:ascii="Arial" w:hAnsi="Arial" w:cs="Arial"/>
          <w:bCs/>
          <w:noProof/>
          <w:sz w:val="22"/>
          <w:szCs w:val="22"/>
          <w:vertAlign w:val="baseline"/>
          <w:lang w:val="sr-Cyrl-CS" w:eastAsia="sr-Latn-CS"/>
        </w:rPr>
        <w:t xml:space="preserve">        средства Србије.</w:t>
      </w:r>
    </w:p>
    <w:p w:rsidR="00E4272C" w:rsidRDefault="00E4272C" w:rsidP="00F8111E">
      <w:pPr>
        <w:autoSpaceDE w:val="0"/>
        <w:autoSpaceDN w:val="0"/>
        <w:adjustRightInd w:val="0"/>
        <w:ind w:left="709"/>
        <w:jc w:val="both"/>
        <w:rPr>
          <w:rFonts w:ascii="Arial" w:hAnsi="Arial" w:cs="Arial"/>
          <w:b/>
          <w:bCs/>
          <w:noProof/>
          <w:sz w:val="22"/>
          <w:szCs w:val="22"/>
          <w:vertAlign w:val="baseline"/>
          <w:lang w:val="sr-Cyrl-CS" w:eastAsia="sr-Latn-CS"/>
        </w:rPr>
      </w:pPr>
    </w:p>
    <w:p w:rsidR="00E4272C" w:rsidRDefault="00E4272C" w:rsidP="00F8111E">
      <w:pPr>
        <w:autoSpaceDE w:val="0"/>
        <w:autoSpaceDN w:val="0"/>
        <w:adjustRightInd w:val="0"/>
        <w:ind w:left="709"/>
        <w:jc w:val="both"/>
        <w:rPr>
          <w:rFonts w:ascii="Arial" w:hAnsi="Arial" w:cs="Arial"/>
          <w:bCs/>
          <w:noProof/>
          <w:sz w:val="22"/>
          <w:szCs w:val="22"/>
          <w:vertAlign w:val="baseline"/>
          <w:lang w:val="sr-Cyrl-CS" w:eastAsia="sr-Latn-CS"/>
        </w:rPr>
      </w:pPr>
      <w:r w:rsidRPr="00E4272C">
        <w:rPr>
          <w:rFonts w:ascii="Arial" w:hAnsi="Arial" w:cs="Arial"/>
          <w:b/>
          <w:bCs/>
          <w:noProof/>
          <w:sz w:val="22"/>
          <w:szCs w:val="22"/>
          <w:vertAlign w:val="baseline"/>
          <w:lang w:val="sr-Cyrl-CS" w:eastAsia="sr-Latn-CS"/>
        </w:rPr>
        <w:t xml:space="preserve">6. </w:t>
      </w:r>
      <w:r>
        <w:rPr>
          <w:rFonts w:ascii="Arial" w:hAnsi="Arial" w:cs="Arial"/>
          <w:b/>
          <w:bCs/>
          <w:noProof/>
          <w:sz w:val="22"/>
          <w:szCs w:val="22"/>
          <w:vertAlign w:val="baseline"/>
          <w:lang w:val="sr-Cyrl-CS" w:eastAsia="sr-Latn-CS"/>
        </w:rPr>
        <w:t xml:space="preserve">   </w:t>
      </w:r>
      <w:r w:rsidRPr="00E4272C">
        <w:rPr>
          <w:rFonts w:ascii="Arial" w:hAnsi="Arial" w:cs="Arial"/>
          <w:bCs/>
          <w:noProof/>
          <w:sz w:val="22"/>
          <w:szCs w:val="22"/>
          <w:vertAlign w:val="baseline"/>
          <w:lang w:val="sr-Cyrl-CS" w:eastAsia="sr-Latn-CS"/>
        </w:rPr>
        <w:t xml:space="preserve">Фотокопија каталога са техничким карактеристикама </w:t>
      </w:r>
    </w:p>
    <w:p w:rsidR="009929C2" w:rsidRPr="00E4272C" w:rsidRDefault="00E4272C" w:rsidP="00F8111E">
      <w:pPr>
        <w:autoSpaceDE w:val="0"/>
        <w:autoSpaceDN w:val="0"/>
        <w:adjustRightInd w:val="0"/>
        <w:ind w:left="709"/>
        <w:jc w:val="both"/>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м</w:t>
      </w:r>
      <w:r w:rsidRPr="00E4272C">
        <w:rPr>
          <w:rFonts w:ascii="Arial" w:hAnsi="Arial" w:cs="Arial"/>
          <w:bCs/>
          <w:noProof/>
          <w:sz w:val="22"/>
          <w:szCs w:val="22"/>
          <w:vertAlign w:val="baseline"/>
          <w:lang w:val="sr-Cyrl-CS" w:eastAsia="sr-Latn-CS"/>
        </w:rPr>
        <w:t>атеријала...............................................................................</w:t>
      </w:r>
      <w:r>
        <w:rPr>
          <w:rFonts w:ascii="Arial" w:hAnsi="Arial" w:cs="Arial"/>
          <w:bCs/>
          <w:noProof/>
          <w:sz w:val="22"/>
          <w:szCs w:val="22"/>
          <w:vertAlign w:val="baseline"/>
          <w:lang w:val="sr-Cyrl-CS" w:eastAsia="sr-Latn-CS"/>
        </w:rPr>
        <w:t xml:space="preserve">   </w:t>
      </w:r>
      <w:r w:rsidRPr="00E4272C">
        <w:rPr>
          <w:rFonts w:ascii="Arial" w:hAnsi="Arial" w:cs="Arial"/>
          <w:b/>
          <w:bCs/>
          <w:noProof/>
          <w:sz w:val="22"/>
          <w:szCs w:val="22"/>
          <w:vertAlign w:val="baseline"/>
          <w:lang w:val="sr-Cyrl-CS" w:eastAsia="sr-Latn-CS"/>
        </w:rPr>
        <w:t>ПРИЛОГ бр. 6</w:t>
      </w:r>
      <w:r>
        <w:rPr>
          <w:rFonts w:ascii="Arial" w:hAnsi="Arial" w:cs="Arial"/>
          <w:bCs/>
          <w:noProof/>
          <w:sz w:val="22"/>
          <w:szCs w:val="22"/>
          <w:vertAlign w:val="baseline"/>
          <w:lang w:val="sr-Cyrl-CS" w:eastAsia="sr-Latn-CS"/>
        </w:rPr>
        <w:t xml:space="preserve"> </w:t>
      </w:r>
    </w:p>
    <w:p w:rsidR="00F8111E" w:rsidRPr="00936392" w:rsidRDefault="00F8111E" w:rsidP="00F8111E">
      <w:pPr>
        <w:jc w:val="both"/>
        <w:rPr>
          <w:rFonts w:ascii="Arial" w:hAnsi="Arial" w:cs="Arial"/>
          <w:b/>
          <w:bCs/>
          <w:sz w:val="22"/>
          <w:szCs w:val="22"/>
          <w:vertAlign w:val="baseline"/>
          <w:lang w:val="ru-RU"/>
        </w:rPr>
      </w:pPr>
    </w:p>
    <w:p w:rsidR="00F8111E" w:rsidRDefault="00F8111E" w:rsidP="00F8111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F8111E" w:rsidRPr="001A626B" w:rsidTr="00F8111E">
        <w:trPr>
          <w:trHeight w:val="40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F8111E" w:rsidRPr="001A626B" w:rsidTr="00F8111E">
        <w:trPr>
          <w:trHeight w:val="30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p>
        </w:tc>
      </w:tr>
      <w:tr w:rsidR="00F8111E" w:rsidRPr="001A626B" w:rsidTr="00F8111E">
        <w:trPr>
          <w:trHeight w:val="40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F8111E" w:rsidRPr="001A626B" w:rsidTr="00F8111E">
        <w:trPr>
          <w:trHeight w:val="42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F8111E" w:rsidRPr="001A626B" w:rsidTr="00F8111E">
        <w:trPr>
          <w:trHeight w:val="45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F8111E" w:rsidRPr="001A626B" w:rsidTr="00F8111E">
        <w:trPr>
          <w:trHeight w:val="435"/>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F8111E" w:rsidRPr="001A626B" w:rsidTr="00F8111E">
        <w:trPr>
          <w:trHeight w:val="450"/>
        </w:trPr>
        <w:tc>
          <w:tcPr>
            <w:tcW w:w="960" w:type="dxa"/>
            <w:tcBorders>
              <w:top w:val="nil"/>
              <w:left w:val="nil"/>
              <w:bottom w:val="nil"/>
              <w:right w:val="nil"/>
            </w:tcBorders>
            <w:shd w:val="clear" w:color="auto" w:fill="auto"/>
            <w:noWrap/>
            <w:hideMark/>
          </w:tcPr>
          <w:p w:rsidR="00F8111E" w:rsidRPr="001A626B" w:rsidRDefault="00F8111E" w:rsidP="00F8111E">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F8111E" w:rsidRPr="001A626B" w:rsidRDefault="00F8111E" w:rsidP="00F8111E">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F8111E" w:rsidRPr="001A626B" w:rsidRDefault="00F8111E" w:rsidP="00F8111E">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DA546F" w:rsidRPr="001A626B" w:rsidTr="00DA546F">
        <w:trPr>
          <w:trHeight w:val="465"/>
        </w:trPr>
        <w:tc>
          <w:tcPr>
            <w:tcW w:w="960" w:type="dxa"/>
            <w:tcBorders>
              <w:top w:val="nil"/>
              <w:left w:val="nil"/>
              <w:bottom w:val="nil"/>
              <w:right w:val="nil"/>
            </w:tcBorders>
            <w:shd w:val="clear" w:color="auto" w:fill="auto"/>
            <w:noWrap/>
            <w:hideMark/>
          </w:tcPr>
          <w:p w:rsidR="00DA546F" w:rsidRDefault="00DA546F" w:rsidP="00DA546F">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DA546F" w:rsidRDefault="00DA546F" w:rsidP="00DA546F">
            <w:pPr>
              <w:rPr>
                <w:rFonts w:ascii="Arial" w:hAnsi="Arial" w:cs="Arial"/>
                <w:sz w:val="22"/>
                <w:szCs w:val="22"/>
                <w:lang w:val="en-US"/>
              </w:rPr>
            </w:pPr>
          </w:p>
          <w:p w:rsidR="00DA546F" w:rsidRPr="00025D2E" w:rsidRDefault="00DA546F" w:rsidP="00DA546F">
            <w:pPr>
              <w:rPr>
                <w:rFonts w:ascii="Arial" w:hAnsi="Arial" w:cs="Arial"/>
                <w:b/>
                <w:sz w:val="22"/>
                <w:szCs w:val="22"/>
                <w:vertAlign w:val="baseline"/>
                <w:lang w:val="sr-Cyrl-RS"/>
              </w:rPr>
            </w:pPr>
            <w:r w:rsidRPr="00025D2E">
              <w:rPr>
                <w:rFonts w:ascii="Arial" w:hAnsi="Arial" w:cs="Arial"/>
                <w:b/>
                <w:sz w:val="22"/>
                <w:szCs w:val="22"/>
                <w:vertAlign w:val="baseline"/>
                <w:lang w:val="sr-Cyrl-RS"/>
              </w:rPr>
              <w:t xml:space="preserve">12. </w:t>
            </w:r>
          </w:p>
        </w:tc>
        <w:tc>
          <w:tcPr>
            <w:tcW w:w="6568" w:type="dxa"/>
            <w:tcBorders>
              <w:top w:val="nil"/>
              <w:left w:val="nil"/>
              <w:bottom w:val="nil"/>
              <w:right w:val="nil"/>
            </w:tcBorders>
            <w:shd w:val="clear" w:color="auto" w:fill="auto"/>
            <w:noWrap/>
          </w:tcPr>
          <w:p w:rsidR="00DA546F" w:rsidRDefault="00DA546F" w:rsidP="00DA546F">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DA546F" w:rsidRDefault="00DA546F" w:rsidP="00DA546F">
            <w:pPr>
              <w:rPr>
                <w:rFonts w:ascii="Arial" w:hAnsi="Arial" w:cs="Arial"/>
                <w:sz w:val="22"/>
                <w:szCs w:val="22"/>
                <w:lang w:val="en-US"/>
              </w:rPr>
            </w:pPr>
          </w:p>
          <w:p w:rsidR="00DA546F" w:rsidRPr="00025D2E" w:rsidRDefault="00DA546F" w:rsidP="00DA546F">
            <w:pPr>
              <w:rPr>
                <w:rFonts w:ascii="Arial" w:hAnsi="Arial" w:cs="Arial"/>
                <w:sz w:val="22"/>
                <w:szCs w:val="22"/>
                <w:vertAlign w:val="baseline"/>
                <w:lang w:val="sr-Cyrl-RS"/>
              </w:rPr>
            </w:pPr>
            <w:r>
              <w:rPr>
                <w:rFonts w:ascii="Arial" w:hAnsi="Arial" w:cs="Arial"/>
                <w:sz w:val="22"/>
                <w:szCs w:val="22"/>
                <w:vertAlign w:val="baseline"/>
                <w:lang w:val="sr-Cyrl-RS"/>
              </w:rPr>
              <w:t>Изјава о поштовању обавеза...............................................</w:t>
            </w:r>
          </w:p>
        </w:tc>
        <w:tc>
          <w:tcPr>
            <w:tcW w:w="1984" w:type="dxa"/>
            <w:tcBorders>
              <w:top w:val="nil"/>
              <w:left w:val="nil"/>
              <w:bottom w:val="nil"/>
              <w:right w:val="nil"/>
            </w:tcBorders>
            <w:shd w:val="clear" w:color="auto" w:fill="auto"/>
            <w:noWrap/>
          </w:tcPr>
          <w:p w:rsidR="00DA546F" w:rsidRDefault="00DA546F" w:rsidP="00DA546F">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6</w:t>
            </w:r>
          </w:p>
          <w:p w:rsidR="00DA546F" w:rsidRDefault="00DA546F" w:rsidP="00DA546F">
            <w:pPr>
              <w:rPr>
                <w:rFonts w:ascii="Arial" w:hAnsi="Arial" w:cs="Arial"/>
                <w:b/>
                <w:bCs/>
                <w:color w:val="000000"/>
                <w:sz w:val="22"/>
                <w:szCs w:val="22"/>
                <w:vertAlign w:val="baseline"/>
                <w:lang w:val="sr-Cyrl-RS"/>
              </w:rPr>
            </w:pPr>
          </w:p>
          <w:p w:rsidR="00DA546F" w:rsidRDefault="00DA546F" w:rsidP="00DA546F">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t>Образац бр. 7</w:t>
            </w:r>
          </w:p>
          <w:p w:rsidR="00DA546F" w:rsidRPr="008C2DC9" w:rsidRDefault="00DA546F" w:rsidP="00DA546F">
            <w:pPr>
              <w:rPr>
                <w:rFonts w:ascii="Arial" w:hAnsi="Arial" w:cs="Arial"/>
                <w:b/>
                <w:bCs/>
                <w:color w:val="000000"/>
                <w:sz w:val="22"/>
                <w:szCs w:val="22"/>
                <w:vertAlign w:val="baseline"/>
                <w:lang w:val="sr-Cyrl-RS"/>
              </w:rPr>
            </w:pPr>
          </w:p>
        </w:tc>
      </w:tr>
      <w:tr w:rsidR="00DA546F" w:rsidRPr="001A626B" w:rsidTr="00F8111E">
        <w:trPr>
          <w:trHeight w:val="465"/>
        </w:trPr>
        <w:tc>
          <w:tcPr>
            <w:tcW w:w="960" w:type="dxa"/>
            <w:tcBorders>
              <w:top w:val="nil"/>
              <w:left w:val="nil"/>
              <w:bottom w:val="nil"/>
              <w:right w:val="nil"/>
            </w:tcBorders>
            <w:shd w:val="clear" w:color="auto" w:fill="auto"/>
            <w:noWrap/>
            <w:hideMark/>
          </w:tcPr>
          <w:p w:rsidR="00DA546F" w:rsidRPr="001A626B" w:rsidRDefault="00DA546F" w:rsidP="00DA546F">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DA546F" w:rsidRPr="001A626B" w:rsidRDefault="00DA546F" w:rsidP="00DA546F">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DA546F" w:rsidRPr="008C2DC9" w:rsidRDefault="00DA546F" w:rsidP="00DA546F">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8</w:t>
            </w:r>
          </w:p>
        </w:tc>
      </w:tr>
      <w:tr w:rsidR="00DA546F" w:rsidRPr="001A626B" w:rsidTr="00F8111E">
        <w:trPr>
          <w:trHeight w:val="450"/>
        </w:trPr>
        <w:tc>
          <w:tcPr>
            <w:tcW w:w="960" w:type="dxa"/>
            <w:tcBorders>
              <w:top w:val="nil"/>
              <w:left w:val="nil"/>
              <w:bottom w:val="nil"/>
              <w:right w:val="nil"/>
            </w:tcBorders>
            <w:shd w:val="clear" w:color="auto" w:fill="auto"/>
            <w:noWrap/>
            <w:hideMark/>
          </w:tcPr>
          <w:p w:rsidR="00DA546F" w:rsidRPr="001A626B" w:rsidRDefault="00DA546F" w:rsidP="00DA546F">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DA546F" w:rsidRPr="001A626B" w:rsidRDefault="00DA546F" w:rsidP="00DA546F">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DA546F" w:rsidRPr="008C2DC9" w:rsidRDefault="00DA546F" w:rsidP="00DA546F">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9</w:t>
            </w:r>
          </w:p>
        </w:tc>
      </w:tr>
      <w:tr w:rsidR="00DA546F" w:rsidRPr="001A626B" w:rsidTr="00F8111E">
        <w:trPr>
          <w:trHeight w:val="465"/>
        </w:trPr>
        <w:tc>
          <w:tcPr>
            <w:tcW w:w="960" w:type="dxa"/>
            <w:tcBorders>
              <w:top w:val="nil"/>
              <w:left w:val="nil"/>
              <w:bottom w:val="nil"/>
              <w:right w:val="nil"/>
            </w:tcBorders>
            <w:shd w:val="clear" w:color="auto" w:fill="auto"/>
            <w:noWrap/>
            <w:hideMark/>
          </w:tcPr>
          <w:p w:rsidR="00DA546F" w:rsidRPr="001A626B" w:rsidRDefault="00DA546F" w:rsidP="00E4272C">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sidR="00E4272C">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DA546F" w:rsidRPr="001A626B" w:rsidRDefault="00DA546F" w:rsidP="00DA546F">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DA546F" w:rsidRPr="008C2DC9" w:rsidRDefault="00DA546F" w:rsidP="00E4272C">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sidR="00E4272C">
              <w:rPr>
                <w:rFonts w:ascii="Arial" w:hAnsi="Arial" w:cs="Arial"/>
                <w:b/>
                <w:bCs/>
                <w:color w:val="000000"/>
                <w:sz w:val="22"/>
                <w:szCs w:val="22"/>
                <w:vertAlign w:val="baseline"/>
                <w:lang w:val="sr-Cyrl-RS"/>
              </w:rPr>
              <w:t>0</w:t>
            </w:r>
          </w:p>
        </w:tc>
      </w:tr>
      <w:tr w:rsidR="00DA546F" w:rsidRPr="001A626B" w:rsidTr="00F8111E">
        <w:trPr>
          <w:trHeight w:val="405"/>
        </w:trPr>
        <w:tc>
          <w:tcPr>
            <w:tcW w:w="960" w:type="dxa"/>
            <w:tcBorders>
              <w:top w:val="nil"/>
              <w:left w:val="nil"/>
              <w:bottom w:val="nil"/>
              <w:right w:val="nil"/>
            </w:tcBorders>
            <w:shd w:val="clear" w:color="auto" w:fill="auto"/>
            <w:noWrap/>
            <w:hideMark/>
          </w:tcPr>
          <w:p w:rsidR="00DA546F" w:rsidRPr="001A626B" w:rsidRDefault="00DA546F" w:rsidP="00E4272C">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E4272C">
              <w:rPr>
                <w:rFonts w:ascii="Arial" w:hAnsi="Arial" w:cs="Arial"/>
                <w:b/>
                <w:color w:val="000000"/>
                <w:sz w:val="22"/>
                <w:szCs w:val="22"/>
                <w:vertAlign w:val="baseline"/>
                <w:lang w:val="sr-Cyrl-RS"/>
              </w:rPr>
              <w:t>6</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DA546F" w:rsidRPr="001A626B" w:rsidRDefault="00DA546F" w:rsidP="00DA546F">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DA546F" w:rsidRPr="008C2DC9" w:rsidRDefault="00DA546F" w:rsidP="00E4272C">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sidR="00E4272C">
              <w:rPr>
                <w:rFonts w:ascii="Arial" w:hAnsi="Arial" w:cs="Arial"/>
                <w:b/>
                <w:bCs/>
                <w:color w:val="000000"/>
                <w:sz w:val="22"/>
                <w:szCs w:val="22"/>
                <w:vertAlign w:val="baseline"/>
                <w:lang w:val="sr-Cyrl-RS"/>
              </w:rPr>
              <w:t>1</w:t>
            </w:r>
          </w:p>
        </w:tc>
      </w:tr>
      <w:tr w:rsidR="00F8111E" w:rsidRPr="001A626B" w:rsidTr="00DA546F">
        <w:trPr>
          <w:trHeight w:val="435"/>
        </w:trPr>
        <w:tc>
          <w:tcPr>
            <w:tcW w:w="960" w:type="dxa"/>
            <w:tcBorders>
              <w:top w:val="nil"/>
              <w:left w:val="nil"/>
              <w:bottom w:val="nil"/>
              <w:right w:val="nil"/>
            </w:tcBorders>
            <w:shd w:val="clear" w:color="auto" w:fill="auto"/>
            <w:noWrap/>
          </w:tcPr>
          <w:p w:rsidR="00F8111E" w:rsidRPr="001A626B" w:rsidRDefault="00F8111E" w:rsidP="00F8111E">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tcPr>
          <w:p w:rsidR="00F8111E" w:rsidRPr="001A626B" w:rsidRDefault="00F8111E" w:rsidP="00F8111E">
            <w:pPr>
              <w:rPr>
                <w:rFonts w:ascii="Arial" w:hAnsi="Arial" w:cs="Arial"/>
                <w:color w:val="000000"/>
                <w:sz w:val="22"/>
                <w:szCs w:val="22"/>
                <w:vertAlign w:val="baseline"/>
                <w:lang w:val="en-US"/>
              </w:rPr>
            </w:pPr>
          </w:p>
        </w:tc>
        <w:tc>
          <w:tcPr>
            <w:tcW w:w="1984" w:type="dxa"/>
            <w:tcBorders>
              <w:top w:val="nil"/>
              <w:left w:val="nil"/>
              <w:bottom w:val="nil"/>
              <w:right w:val="nil"/>
            </w:tcBorders>
            <w:shd w:val="clear" w:color="auto" w:fill="auto"/>
            <w:noWrap/>
          </w:tcPr>
          <w:p w:rsidR="00F8111E" w:rsidRPr="008C2DC9" w:rsidRDefault="00F8111E" w:rsidP="00F8111E">
            <w:pPr>
              <w:rPr>
                <w:rFonts w:ascii="Arial" w:hAnsi="Arial" w:cs="Arial"/>
                <w:b/>
                <w:bCs/>
                <w:color w:val="000000"/>
                <w:sz w:val="22"/>
                <w:szCs w:val="22"/>
                <w:vertAlign w:val="baseline"/>
                <w:lang w:val="sr-Cyrl-RS"/>
              </w:rPr>
            </w:pPr>
          </w:p>
        </w:tc>
      </w:tr>
    </w:tbl>
    <w:p w:rsidR="00F8111E" w:rsidRPr="006C76BC" w:rsidRDefault="00F8111E" w:rsidP="00F8111E">
      <w:pPr>
        <w:autoSpaceDE w:val="0"/>
        <w:autoSpaceDN w:val="0"/>
        <w:adjustRightInd w:val="0"/>
        <w:ind w:left="567"/>
        <w:rPr>
          <w:rFonts w:ascii="Arial" w:hAnsi="Arial" w:cs="Arial"/>
          <w:b/>
          <w:bCs/>
          <w:noProof/>
          <w:sz w:val="22"/>
          <w:szCs w:val="22"/>
          <w:vertAlign w:val="baseline"/>
          <w:lang w:val="ru-RU" w:eastAsia="sr-Latn-CS"/>
        </w:rPr>
      </w:pPr>
      <w:r w:rsidRPr="006C76BC">
        <w:rPr>
          <w:rFonts w:ascii="Arial" w:hAnsi="Arial" w:cs="Arial"/>
          <w:b/>
          <w:noProof/>
          <w:sz w:val="22"/>
          <w:szCs w:val="22"/>
          <w:vertAlign w:val="baseline"/>
          <w:lang w:val="ru-RU" w:eastAsia="sr-Latn-CS"/>
        </w:rPr>
        <w:t xml:space="preserve">2.3. </w:t>
      </w:r>
      <w:r w:rsidRPr="006C76BC">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6C76BC" w:rsidRDefault="00F8111E" w:rsidP="00F8111E">
      <w:pPr>
        <w:suppressAutoHyphens/>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C76B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F8111E" w:rsidRPr="006C76BC" w:rsidRDefault="00F8111E" w:rsidP="00F8111E">
      <w:pPr>
        <w:suppressAutoHyphens/>
        <w:ind w:firstLine="450"/>
        <w:jc w:val="both"/>
        <w:rPr>
          <w:rFonts w:ascii="Arial" w:hAnsi="Arial" w:cs="Arial"/>
          <w:sz w:val="22"/>
          <w:szCs w:val="22"/>
          <w:vertAlign w:val="baseline"/>
          <w:lang w:val="sr-Cyrl-CS" w:eastAsia="ar-SA"/>
        </w:rPr>
      </w:pPr>
      <w:r w:rsidRPr="006C76B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F8111E" w:rsidRPr="006C76BC" w:rsidRDefault="00F8111E" w:rsidP="00F8111E">
      <w:pPr>
        <w:suppressAutoHyphens/>
        <w:autoSpaceDE w:val="0"/>
        <w:autoSpaceDN w:val="0"/>
        <w:adjustRightInd w:val="0"/>
        <w:ind w:firstLine="450"/>
        <w:jc w:val="both"/>
        <w:rPr>
          <w:rFonts w:ascii="Arial" w:hAnsi="Arial" w:cs="Arial"/>
          <w:sz w:val="22"/>
          <w:szCs w:val="22"/>
          <w:vertAlign w:val="baseline"/>
          <w:lang w:val="ru-RU" w:eastAsia="ar-SA"/>
        </w:rPr>
      </w:pPr>
      <w:r w:rsidRPr="006C76BC">
        <w:rPr>
          <w:rFonts w:ascii="Arial" w:hAnsi="Arial" w:cs="Arial"/>
          <w:sz w:val="22"/>
          <w:szCs w:val="22"/>
          <w:vertAlign w:val="baseline"/>
          <w:lang w:val="ru-RU" w:eastAsia="ar-SA"/>
        </w:rPr>
        <w:t>- Уколико понуду подноси група понуђача, сваки образац мора бити оверен и потписан од стране овлашћеног члана групе понуђача - носиоца посла.</w:t>
      </w:r>
    </w:p>
    <w:p w:rsidR="00F8111E" w:rsidRPr="006C76BC" w:rsidRDefault="00F8111E" w:rsidP="00F8111E">
      <w:pPr>
        <w:autoSpaceDE w:val="0"/>
        <w:autoSpaceDN w:val="0"/>
        <w:adjustRightInd w:val="0"/>
        <w:ind w:left="720"/>
        <w:jc w:val="both"/>
        <w:rPr>
          <w:rFonts w:ascii="Arial" w:hAnsi="Arial" w:cs="Arial"/>
          <w:noProof/>
          <w:sz w:val="22"/>
          <w:szCs w:val="22"/>
          <w:vertAlign w:val="baseline"/>
          <w:lang w:val="ru-RU" w:eastAsia="sr-Latn-CS"/>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sr-Latn-RS" w:eastAsia="sr-Latn-CS"/>
        </w:rPr>
      </w:pPr>
      <w:r w:rsidRPr="006C76BC">
        <w:rPr>
          <w:rFonts w:ascii="Arial" w:hAnsi="Arial" w:cs="Arial"/>
          <w:b/>
          <w:bCs/>
          <w:noProof/>
          <w:sz w:val="22"/>
          <w:szCs w:val="22"/>
          <w:vertAlign w:val="baseline"/>
          <w:lang w:val="sr-Cyrl-CS" w:eastAsia="sr-Latn-CS"/>
        </w:rPr>
        <w:t xml:space="preserve">2.4. </w:t>
      </w:r>
      <w:r w:rsidRPr="006C76BC">
        <w:rPr>
          <w:rFonts w:ascii="Arial" w:hAnsi="Arial" w:cs="Arial"/>
          <w:b/>
          <w:bCs/>
          <w:noProof/>
          <w:sz w:val="22"/>
          <w:szCs w:val="22"/>
          <w:vertAlign w:val="baseline"/>
          <w:lang w:val="ru-RU" w:eastAsia="sr-Latn-CS"/>
        </w:rPr>
        <w:t>ПОНУДА СА ВАРИЈАНТАМА</w:t>
      </w: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ru-RU" w:eastAsia="sr-Latn-CS"/>
        </w:rPr>
        <w:t xml:space="preserve"> </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Понуда са варијантама </w:t>
      </w:r>
      <w:r w:rsidRPr="006C76BC">
        <w:rPr>
          <w:rFonts w:ascii="Arial" w:hAnsi="Arial" w:cs="Arial"/>
          <w:b/>
          <w:bCs/>
          <w:noProof/>
          <w:sz w:val="22"/>
          <w:szCs w:val="22"/>
          <w:vertAlign w:val="baseline"/>
          <w:lang w:val="sr-Cyrl-CS" w:eastAsia="sr-Latn-CS"/>
        </w:rPr>
        <w:t xml:space="preserve">није </w:t>
      </w:r>
      <w:r w:rsidRPr="006C76BC">
        <w:rPr>
          <w:rFonts w:ascii="Arial" w:hAnsi="Arial" w:cs="Arial"/>
          <w:bCs/>
          <w:noProof/>
          <w:sz w:val="22"/>
          <w:szCs w:val="22"/>
          <w:vertAlign w:val="baseline"/>
          <w:lang w:val="sr-Cyrl-CS" w:eastAsia="sr-Latn-CS"/>
        </w:rPr>
        <w:t>дозвољена</w:t>
      </w:r>
      <w:r w:rsidRPr="006C76BC">
        <w:rPr>
          <w:rFonts w:ascii="Arial" w:hAnsi="Arial" w:cs="Arial"/>
          <w:bCs/>
          <w:noProof/>
          <w:sz w:val="22"/>
          <w:szCs w:val="22"/>
          <w:vertAlign w:val="baseline"/>
          <w:lang w:val="ru-RU" w:eastAsia="sr-Latn-CS"/>
        </w:rPr>
        <w:t>.</w:t>
      </w:r>
    </w:p>
    <w:p w:rsidR="00F8111E" w:rsidRPr="006C76BC"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6C76BC" w:rsidRDefault="00F8111E" w:rsidP="00F8111E">
      <w:pPr>
        <w:suppressAutoHyphens/>
        <w:ind w:left="567" w:right="184"/>
        <w:jc w:val="both"/>
        <w:rPr>
          <w:noProof/>
          <w:vertAlign w:val="baseline"/>
          <w:lang w:val="ru-RU" w:eastAsia="zh-CN"/>
        </w:rPr>
      </w:pPr>
      <w:r w:rsidRPr="006C76BC">
        <w:rPr>
          <w:rFonts w:ascii="Arial" w:hAnsi="Arial" w:cs="Arial"/>
          <w:b/>
          <w:bCs/>
          <w:iCs/>
          <w:noProof/>
          <w:sz w:val="22"/>
          <w:vertAlign w:val="baseline"/>
          <w:lang w:val="ru-RU" w:eastAsia="zh-CN"/>
        </w:rPr>
        <w:t xml:space="preserve">2.5. ИЗМЕНЕ, ДОПУНЕ И ОПОЗИВ ПОНУДЕ </w:t>
      </w:r>
    </w:p>
    <w:p w:rsidR="00F8111E" w:rsidRPr="006C76BC" w:rsidRDefault="00F8111E" w:rsidP="00F8111E">
      <w:pPr>
        <w:suppressAutoHyphens/>
        <w:ind w:left="720" w:right="184"/>
        <w:jc w:val="both"/>
        <w:rPr>
          <w:rFonts w:ascii="Arial" w:hAnsi="Arial" w:cs="Arial"/>
          <w:noProof/>
          <w:sz w:val="22"/>
          <w:szCs w:val="22"/>
          <w:vertAlign w:val="baseline"/>
          <w:lang w:val="ru-RU" w:eastAsia="zh-CN"/>
        </w:rPr>
      </w:pP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D483E" w:rsidRDefault="00F8111E" w:rsidP="00CD483E">
      <w:pPr>
        <w:pStyle w:val="NormalWeb"/>
        <w:shd w:val="clear" w:color="auto" w:fill="FFFFFF"/>
        <w:spacing w:before="0" w:beforeAutospacing="0" w:after="0" w:afterAutospacing="0"/>
        <w:ind w:firstLine="567"/>
        <w:rPr>
          <w:rFonts w:ascii="Arial" w:hAnsi="Arial" w:cs="Arial"/>
          <w:b/>
          <w:sz w:val="22"/>
          <w:szCs w:val="22"/>
          <w:lang w:val="sr-Cyrl-RS"/>
        </w:rPr>
      </w:pPr>
      <w:r w:rsidRPr="006C76BC">
        <w:rPr>
          <w:rFonts w:ascii="Arial" w:hAnsi="Arial" w:cs="Arial"/>
          <w:sz w:val="22"/>
          <w:szCs w:val="22"/>
          <w:lang w:val="ru-RU" w:eastAsia="zh-CN"/>
        </w:rPr>
        <w:t xml:space="preserve">Свако обавештење о изменама, допунама или опозиву понуде </w:t>
      </w:r>
      <w:r w:rsidRPr="006C76BC">
        <w:rPr>
          <w:rFonts w:ascii="Arial" w:hAnsi="Arial" w:cs="Arial"/>
          <w:sz w:val="22"/>
          <w:szCs w:val="22"/>
          <w:lang w:val="sr-Cyrl-CS" w:eastAsia="zh-CN"/>
        </w:rPr>
        <w:t>се подноси у засебној затвореној коверти, на исти начин на који се доставља понуда, са назнаком</w:t>
      </w:r>
      <w:r w:rsidRPr="006C76BC">
        <w:rPr>
          <w:rFonts w:ascii="Arial" w:hAnsi="Arial" w:cs="Arial"/>
          <w:sz w:val="22"/>
          <w:szCs w:val="22"/>
          <w:lang w:val="ru-RU" w:eastAsia="zh-CN"/>
        </w:rPr>
        <w:t xml:space="preserve"> “Измена понуде”, “Допуна понуде” или “Опозив понуде” за ЈАВНУ НАБАВКУ </w:t>
      </w:r>
      <w:r w:rsidRPr="006C76BC">
        <w:rPr>
          <w:rFonts w:ascii="Arial" w:hAnsi="Arial" w:cs="Arial"/>
          <w:sz w:val="22"/>
          <w:szCs w:val="22"/>
          <w:lang w:val="ru-RU"/>
        </w:rPr>
        <w:t xml:space="preserve">– </w:t>
      </w:r>
      <w:r w:rsidR="00DA546F" w:rsidRPr="00F31281">
        <w:rPr>
          <w:rFonts w:ascii="Arial" w:hAnsi="Arial" w:cs="Arial"/>
          <w:b/>
          <w:sz w:val="22"/>
          <w:szCs w:val="22"/>
          <w:lang w:val="sr-Cyrl-CS"/>
        </w:rPr>
        <w:t>медицинск</w:t>
      </w:r>
      <w:r w:rsidR="00DA546F">
        <w:rPr>
          <w:rFonts w:ascii="Arial" w:hAnsi="Arial" w:cs="Arial"/>
          <w:b/>
          <w:sz w:val="22"/>
          <w:szCs w:val="22"/>
          <w:lang w:val="sr-Cyrl-CS"/>
        </w:rPr>
        <w:t>и</w:t>
      </w:r>
      <w:r w:rsidR="00DA546F" w:rsidRPr="00F31281">
        <w:rPr>
          <w:rFonts w:ascii="Arial" w:hAnsi="Arial" w:cs="Arial"/>
          <w:b/>
          <w:sz w:val="22"/>
          <w:szCs w:val="22"/>
          <w:lang w:val="sr-Cyrl-CS"/>
        </w:rPr>
        <w:t xml:space="preserve"> потрошн</w:t>
      </w:r>
      <w:r w:rsidR="00DA546F">
        <w:rPr>
          <w:rFonts w:ascii="Arial" w:hAnsi="Arial" w:cs="Arial"/>
          <w:b/>
          <w:sz w:val="22"/>
          <w:szCs w:val="22"/>
          <w:lang w:val="sr-Cyrl-CS"/>
        </w:rPr>
        <w:t>и</w:t>
      </w:r>
      <w:r w:rsidR="00DA546F"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поновљене партије 5,6,9 и10</w:t>
      </w:r>
    </w:p>
    <w:p w:rsidR="00F8111E" w:rsidRPr="006C76BC" w:rsidRDefault="00DA546F" w:rsidP="00CD483E">
      <w:pPr>
        <w:suppressAutoHyphens/>
        <w:ind w:right="184"/>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sidR="00C47E1C">
        <w:rPr>
          <w:rFonts w:ascii="Arial" w:hAnsi="Arial" w:cs="Arial"/>
          <w:b/>
          <w:noProof/>
          <w:sz w:val="22"/>
          <w:szCs w:val="22"/>
          <w:vertAlign w:val="baseline"/>
          <w:lang w:val="sr-Cyrl-RS"/>
        </w:rPr>
        <w:t>1.1.7/2018</w:t>
      </w:r>
      <w:r w:rsidR="00F8111E" w:rsidRPr="006C76BC">
        <w:rPr>
          <w:rFonts w:ascii="Arial" w:hAnsi="Arial" w:cs="Arial"/>
          <w:noProof/>
          <w:sz w:val="22"/>
          <w:szCs w:val="22"/>
          <w:vertAlign w:val="baseline"/>
          <w:lang w:val="ru-RU"/>
        </w:rPr>
        <w:t xml:space="preserve">, </w:t>
      </w:r>
      <w:r w:rsidR="00F8111E" w:rsidRPr="006C76BC">
        <w:rPr>
          <w:rFonts w:ascii="Arial" w:hAnsi="Arial" w:cs="Arial"/>
          <w:noProof/>
          <w:sz w:val="22"/>
          <w:szCs w:val="22"/>
          <w:vertAlign w:val="baseline"/>
          <w:lang w:val="ru-RU" w:eastAsia="zh-CN"/>
        </w:rPr>
        <w:t>(НЕ ОТВАРАТИ).</w:t>
      </w:r>
    </w:p>
    <w:p w:rsidR="00F8111E" w:rsidRPr="006C76BC" w:rsidRDefault="00F8111E" w:rsidP="00CD483E">
      <w:pPr>
        <w:suppressAutoHyphens/>
        <w:ind w:right="184" w:firstLine="567"/>
        <w:rPr>
          <w:rFonts w:ascii="Arial" w:hAnsi="Arial" w:cs="Arial"/>
          <w:noProof/>
          <w:sz w:val="22"/>
          <w:szCs w:val="22"/>
          <w:vertAlign w:val="baseline"/>
          <w:lang w:val="sr-Cyrl-CS" w:eastAsia="zh-CN"/>
        </w:rPr>
      </w:pPr>
      <w:r w:rsidRPr="006C76B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C76BC">
        <w:rPr>
          <w:rFonts w:ascii="Arial" w:hAnsi="Arial" w:cs="Arial"/>
          <w:noProof/>
          <w:sz w:val="22"/>
          <w:szCs w:val="22"/>
          <w:vertAlign w:val="baseline"/>
          <w:lang w:val="sr-Cyrl-CS" w:eastAsia="zh-CN"/>
        </w:rPr>
        <w:tab/>
      </w:r>
    </w:p>
    <w:p w:rsidR="00F8111E" w:rsidRPr="006C76BC" w:rsidRDefault="00F8111E" w:rsidP="00F8111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sr-Cyrl-CS" w:eastAsia="zh-CN"/>
        </w:rPr>
        <w:t>Измена допуна или опозив понуде се доставља путем поште или лично сваког радног дана  од 08,00 до 14,00 часова, на адресу наручиоца.</w:t>
      </w:r>
    </w:p>
    <w:p w:rsidR="00F8111E" w:rsidRPr="006C76BC" w:rsidRDefault="00F8111E" w:rsidP="00F8111E">
      <w:pPr>
        <w:tabs>
          <w:tab w:val="left" w:pos="360"/>
        </w:tabs>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 xml:space="preserve">Уколико се измена понуде односи на понуђену цену, цена мора бити изражена у динарском износу, а не у процентима. </w:t>
      </w:r>
    </w:p>
    <w:p w:rsidR="00F8111E" w:rsidRPr="006C76BC" w:rsidRDefault="00F8111E" w:rsidP="00F8111E">
      <w:pPr>
        <w:suppressAutoHyphens/>
        <w:ind w:right="184" w:firstLine="567"/>
        <w:jc w:val="both"/>
        <w:rPr>
          <w:rFonts w:ascii="Arial" w:hAnsi="Arial" w:cs="Arial"/>
          <w:noProof/>
          <w:sz w:val="22"/>
          <w:szCs w:val="22"/>
          <w:vertAlign w:val="baseline"/>
          <w:lang w:val="ru-RU" w:eastAsia="zh-CN"/>
        </w:rPr>
      </w:pPr>
      <w:r w:rsidRPr="006C76B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F8111E" w:rsidRPr="006C76BC" w:rsidRDefault="00F8111E" w:rsidP="00F8111E">
      <w:pPr>
        <w:autoSpaceDE w:val="0"/>
        <w:autoSpaceDN w:val="0"/>
        <w:adjustRightInd w:val="0"/>
        <w:jc w:val="both"/>
        <w:rPr>
          <w:rFonts w:ascii="Arial" w:hAnsi="Arial" w:cs="Arial"/>
          <w:noProof/>
          <w:sz w:val="22"/>
          <w:szCs w:val="22"/>
          <w:vertAlign w:val="baseline"/>
          <w:lang w:val="ru-RU" w:eastAsia="zh-CN"/>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t xml:space="preserve">2.6. </w:t>
      </w:r>
      <w:r w:rsidRPr="006C76BC">
        <w:rPr>
          <w:rFonts w:ascii="Arial" w:hAnsi="Arial" w:cs="Arial"/>
          <w:b/>
          <w:bCs/>
          <w:noProof/>
          <w:sz w:val="22"/>
          <w:szCs w:val="22"/>
          <w:vertAlign w:val="baseline"/>
          <w:lang w:val="ru-RU" w:eastAsia="sr-Latn-CS"/>
        </w:rPr>
        <w:t xml:space="preserve">САМОСТАЛНО ПОДНОШЕЊЕ ПОНУДЕ </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0C7172" w:rsidRPr="006C76BC" w:rsidRDefault="000C7172" w:rsidP="00F8111E">
      <w:pPr>
        <w:autoSpaceDE w:val="0"/>
        <w:autoSpaceDN w:val="0"/>
        <w:adjustRightInd w:val="0"/>
        <w:ind w:firstLine="567"/>
        <w:jc w:val="both"/>
        <w:rPr>
          <w:rFonts w:ascii="Arial" w:hAnsi="Arial" w:cs="Arial"/>
          <w:bCs/>
          <w:noProof/>
          <w:sz w:val="22"/>
          <w:szCs w:val="22"/>
          <w:vertAlign w:val="baseline"/>
          <w:lang w:val="sr-Latn-RS" w:eastAsia="sr-Latn-CS"/>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lastRenderedPageBreak/>
        <w:t xml:space="preserve">2.7. </w:t>
      </w:r>
      <w:r w:rsidRPr="006C76BC">
        <w:rPr>
          <w:rFonts w:ascii="Arial" w:hAnsi="Arial" w:cs="Arial"/>
          <w:b/>
          <w:bCs/>
          <w:noProof/>
          <w:sz w:val="22"/>
          <w:szCs w:val="22"/>
          <w:vertAlign w:val="baseline"/>
          <w:lang w:val="ru-RU" w:eastAsia="sr-Latn-CS"/>
        </w:rPr>
        <w:t xml:space="preserve">ПОНУДА СА ПОДИЗВОЂАЧЕМ </w:t>
      </w:r>
    </w:p>
    <w:p w:rsidR="00F8111E" w:rsidRPr="006C76BC"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Уколико понуђач намерава да извршење набавке делимично повери подизвођачу, обавезан је да наведе у својој понуди проценат укупне вредности набавке који ће поверити подизвођачу а који не може бити већи од 50 %  и део предмета набавке који ће извршити преко подизвођача. </w:t>
      </w:r>
    </w:p>
    <w:p w:rsidR="00F8111E" w:rsidRPr="006C76BC" w:rsidRDefault="00F8111E" w:rsidP="00F8111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члана 75. став 1. тач 1) до 4) Закона о јавним набавкама.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11E" w:rsidRPr="00D848D4" w:rsidRDefault="00F8111E" w:rsidP="00F8111E">
      <w:pPr>
        <w:suppressAutoHyphens/>
        <w:ind w:right="184" w:firstLine="567"/>
        <w:jc w:val="both"/>
        <w:rPr>
          <w:rFonts w:ascii="Arial" w:hAnsi="Arial" w:cs="Arial"/>
          <w:noProof/>
          <w:sz w:val="22"/>
          <w:szCs w:val="22"/>
          <w:vertAlign w:val="baseline"/>
          <w:lang w:val="ru-RU" w:eastAsia="zh-CN"/>
        </w:rPr>
      </w:pPr>
    </w:p>
    <w:p w:rsidR="00F8111E" w:rsidRPr="006C76BC" w:rsidRDefault="00F8111E" w:rsidP="00F8111E">
      <w:pPr>
        <w:autoSpaceDE w:val="0"/>
        <w:autoSpaceDN w:val="0"/>
        <w:adjustRightInd w:val="0"/>
        <w:ind w:left="567"/>
        <w:jc w:val="both"/>
        <w:rPr>
          <w:rFonts w:ascii="Arial" w:hAnsi="Arial" w:cs="Arial"/>
          <w:b/>
          <w:bCs/>
          <w:noProof/>
          <w:sz w:val="22"/>
          <w:szCs w:val="22"/>
          <w:vertAlign w:val="baseline"/>
          <w:lang w:val="ru-RU" w:eastAsia="sr-Latn-CS"/>
        </w:rPr>
      </w:pPr>
      <w:r w:rsidRPr="006C76BC">
        <w:rPr>
          <w:rFonts w:ascii="Arial" w:hAnsi="Arial" w:cs="Arial"/>
          <w:b/>
          <w:bCs/>
          <w:noProof/>
          <w:sz w:val="22"/>
          <w:szCs w:val="22"/>
          <w:vertAlign w:val="baseline"/>
          <w:lang w:val="sr-Cyrl-CS" w:eastAsia="sr-Latn-CS"/>
        </w:rPr>
        <w:t xml:space="preserve">2.8. </w:t>
      </w:r>
      <w:r w:rsidRPr="006C76BC">
        <w:rPr>
          <w:rFonts w:ascii="Arial" w:hAnsi="Arial" w:cs="Arial"/>
          <w:b/>
          <w:bCs/>
          <w:noProof/>
          <w:sz w:val="22"/>
          <w:szCs w:val="22"/>
          <w:vertAlign w:val="baseline"/>
          <w:lang w:val="ru-RU" w:eastAsia="sr-Latn-CS"/>
        </w:rPr>
        <w:t xml:space="preserve">ЗАЈЕДНИЧКА ПОНУДА </w:t>
      </w:r>
    </w:p>
    <w:p w:rsidR="00F8111E" w:rsidRPr="006C76BC" w:rsidRDefault="00F8111E" w:rsidP="00F8111E">
      <w:pPr>
        <w:autoSpaceDE w:val="0"/>
        <w:autoSpaceDN w:val="0"/>
        <w:adjustRightInd w:val="0"/>
        <w:ind w:firstLine="567"/>
        <w:jc w:val="both"/>
        <w:rPr>
          <w:rFonts w:ascii="Arial" w:hAnsi="Arial" w:cs="Arial"/>
          <w:b/>
          <w:bCs/>
          <w:noProof/>
          <w:sz w:val="22"/>
          <w:szCs w:val="22"/>
          <w:vertAlign w:val="baseline"/>
          <w:lang w:val="ru-RU" w:eastAsia="sr-Latn-CS"/>
        </w:rPr>
      </w:pP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F8111E" w:rsidRPr="006C76BC" w:rsidRDefault="00F8111E" w:rsidP="00F8111E">
      <w:pPr>
        <w:autoSpaceDE w:val="0"/>
        <w:autoSpaceDN w:val="0"/>
        <w:adjustRightInd w:val="0"/>
        <w:ind w:firstLine="567"/>
        <w:jc w:val="both"/>
        <w:rPr>
          <w:rFonts w:ascii="Arial" w:hAnsi="Arial" w:cs="Arial"/>
          <w:bCs/>
          <w:noProof/>
          <w:sz w:val="22"/>
          <w:szCs w:val="22"/>
          <w:vertAlign w:val="baseline"/>
          <w:lang w:val="en-US" w:eastAsia="sr-Latn-CS"/>
        </w:rPr>
      </w:pPr>
      <w:r w:rsidRPr="006C76BC">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F8111E" w:rsidRPr="006C76BC" w:rsidRDefault="00F8111E" w:rsidP="00F8111E">
      <w:pPr>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 xml:space="preserve">1) </w:t>
      </w:r>
      <w:r w:rsidRPr="006C76BC">
        <w:rPr>
          <w:rFonts w:ascii="Arial" w:hAnsi="Arial" w:cs="Arial"/>
          <w:bCs/>
          <w:noProof/>
          <w:sz w:val="22"/>
          <w:szCs w:val="22"/>
          <w:vertAlign w:val="baseline"/>
          <w:lang w:val="sr-Cyrl-RS" w:eastAsia="sr-Latn-CS"/>
        </w:rPr>
        <w:t xml:space="preserve">податке о </w:t>
      </w:r>
      <w:r w:rsidRPr="006C76BC">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F8111E" w:rsidRPr="006C76BC" w:rsidRDefault="00F8111E" w:rsidP="00F8111E">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F8111E" w:rsidRPr="00D848D4" w:rsidRDefault="00F8111E" w:rsidP="00F8111E">
      <w:pPr>
        <w:autoSpaceDE w:val="0"/>
        <w:autoSpaceDN w:val="0"/>
        <w:adjustRightInd w:val="0"/>
        <w:ind w:firstLine="709"/>
        <w:jc w:val="both"/>
        <w:rPr>
          <w:rFonts w:ascii="Arial" w:hAnsi="Arial" w:cs="Arial"/>
          <w:bCs/>
          <w:noProof/>
          <w:sz w:val="22"/>
          <w:szCs w:val="22"/>
          <w:vertAlign w:val="baseline"/>
          <w:lang w:val="ru-RU" w:eastAsia="sr-Latn-CS"/>
        </w:rPr>
      </w:pPr>
      <w:r w:rsidRPr="006C76B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suppressAutoHyphens/>
        <w:autoSpaceDE w:val="0"/>
        <w:ind w:left="567" w:right="184"/>
        <w:rPr>
          <w:rFonts w:ascii="Arial" w:hAnsi="Arial" w:cs="Arial"/>
          <w:noProof/>
          <w:sz w:val="22"/>
          <w:szCs w:val="22"/>
          <w:u w:val="single"/>
          <w:vertAlign w:val="baseline"/>
          <w:lang w:val="ru-RU" w:eastAsia="zh-CN"/>
        </w:rPr>
      </w:pPr>
      <w:r w:rsidRPr="009C124F">
        <w:rPr>
          <w:rFonts w:ascii="Arial" w:hAnsi="Arial" w:cs="Arial"/>
          <w:b/>
          <w:noProof/>
          <w:sz w:val="22"/>
          <w:szCs w:val="22"/>
          <w:vertAlign w:val="baseline"/>
          <w:lang w:val="sr-Cyrl-CS" w:eastAsia="zh-CN"/>
        </w:rPr>
        <w:t>2.</w:t>
      </w:r>
      <w:r w:rsidRPr="009C124F">
        <w:rPr>
          <w:rFonts w:ascii="Arial" w:hAnsi="Arial" w:cs="Arial"/>
          <w:b/>
          <w:noProof/>
          <w:sz w:val="22"/>
          <w:szCs w:val="22"/>
          <w:vertAlign w:val="baseline"/>
          <w:lang w:val="ru-RU" w:eastAsia="zh-CN"/>
        </w:rPr>
        <w:t>9</w:t>
      </w:r>
      <w:r w:rsidRPr="009C124F">
        <w:rPr>
          <w:rFonts w:ascii="Arial" w:hAnsi="Arial" w:cs="Arial"/>
          <w:b/>
          <w:noProof/>
          <w:sz w:val="22"/>
          <w:szCs w:val="22"/>
          <w:vertAlign w:val="baseline"/>
          <w:lang w:val="sr-Cyrl-CS" w:eastAsia="zh-CN"/>
        </w:rPr>
        <w:t xml:space="preserve">. РОК ИСПОРУКЕ </w:t>
      </w:r>
    </w:p>
    <w:p w:rsidR="00F8111E" w:rsidRPr="009C124F" w:rsidRDefault="00F8111E" w:rsidP="00F8111E">
      <w:pPr>
        <w:tabs>
          <w:tab w:val="left" w:pos="990"/>
        </w:tabs>
        <w:suppressAutoHyphens/>
        <w:ind w:left="142" w:right="184"/>
        <w:jc w:val="both"/>
        <w:rPr>
          <w:rFonts w:ascii="Arial" w:hAnsi="Arial" w:cs="Arial"/>
          <w:noProof/>
          <w:sz w:val="22"/>
          <w:szCs w:val="22"/>
          <w:u w:val="single"/>
          <w:vertAlign w:val="baseline"/>
          <w:lang w:val="ru-RU" w:eastAsia="zh-CN"/>
        </w:rPr>
      </w:pPr>
    </w:p>
    <w:p w:rsidR="00F8111E" w:rsidRPr="009C124F" w:rsidRDefault="00F8111E" w:rsidP="00F8111E">
      <w:pPr>
        <w:jc w:val="both"/>
        <w:rPr>
          <w:rFonts w:ascii="Arial" w:hAnsi="Arial" w:cs="Arial"/>
          <w:sz w:val="22"/>
          <w:szCs w:val="22"/>
          <w:vertAlign w:val="baseline"/>
          <w:lang w:val="sr-Cyrl-CS"/>
        </w:rPr>
      </w:pPr>
      <w:r w:rsidRPr="009C124F">
        <w:rPr>
          <w:rFonts w:ascii="Arial" w:hAnsi="Arial" w:cs="Arial"/>
          <w:sz w:val="22"/>
          <w:szCs w:val="22"/>
          <w:vertAlign w:val="baseline"/>
          <w:lang w:val="sr-Cyrl-CS"/>
        </w:rPr>
        <w:t>Испорука ће се вршити сукцесивно, по позиву наручиоца у року од 24 сата.</w:t>
      </w:r>
    </w:p>
    <w:p w:rsidR="00F8111E" w:rsidRPr="009C124F" w:rsidRDefault="00F8111E" w:rsidP="00F8111E">
      <w:pPr>
        <w:suppressAutoHyphens/>
        <w:autoSpaceDE w:val="0"/>
        <w:ind w:right="-11" w:firstLine="567"/>
        <w:jc w:val="both"/>
        <w:rPr>
          <w:rFonts w:ascii="Arial" w:hAnsi="Arial" w:cs="Arial"/>
          <w:noProof/>
          <w:sz w:val="22"/>
          <w:szCs w:val="22"/>
          <w:highlight w:val="green"/>
          <w:vertAlign w:val="baseline"/>
          <w:lang w:val="sr-Cyrl-CS" w:eastAsia="zh-CN"/>
        </w:rPr>
      </w:pPr>
    </w:p>
    <w:p w:rsidR="00F8111E" w:rsidRPr="009C124F" w:rsidRDefault="00F8111E" w:rsidP="00F8111E">
      <w:pPr>
        <w:autoSpaceDE w:val="0"/>
        <w:autoSpaceDN w:val="0"/>
        <w:adjustRightInd w:val="0"/>
        <w:ind w:firstLine="567"/>
        <w:jc w:val="both"/>
        <w:rPr>
          <w:rFonts w:ascii="Arial" w:hAnsi="Arial" w:cs="Arial"/>
          <w:b/>
          <w:sz w:val="22"/>
          <w:szCs w:val="22"/>
          <w:vertAlign w:val="baseline"/>
          <w:lang w:val="sr-Cyrl-CS"/>
        </w:rPr>
      </w:pPr>
      <w:r w:rsidRPr="009C124F">
        <w:rPr>
          <w:rFonts w:ascii="Arial" w:hAnsi="Arial" w:cs="Arial"/>
          <w:b/>
          <w:sz w:val="22"/>
          <w:szCs w:val="22"/>
          <w:vertAlign w:val="baseline"/>
          <w:lang w:val="ru-RU"/>
        </w:rPr>
        <w:t>2.</w:t>
      </w:r>
      <w:r w:rsidRPr="009C124F">
        <w:rPr>
          <w:rFonts w:ascii="Arial" w:hAnsi="Arial" w:cs="Arial"/>
          <w:b/>
          <w:sz w:val="22"/>
          <w:szCs w:val="22"/>
          <w:vertAlign w:val="baseline"/>
          <w:lang w:val="sr-Cyrl-CS"/>
        </w:rPr>
        <w:t>10</w:t>
      </w:r>
      <w:r w:rsidRPr="009C124F">
        <w:rPr>
          <w:rFonts w:ascii="Arial" w:hAnsi="Arial" w:cs="Arial"/>
          <w:b/>
          <w:sz w:val="22"/>
          <w:szCs w:val="22"/>
          <w:vertAlign w:val="baseline"/>
          <w:lang w:val="ru-RU"/>
        </w:rPr>
        <w:t xml:space="preserve">. </w:t>
      </w:r>
      <w:r w:rsidRPr="009C124F">
        <w:rPr>
          <w:rFonts w:ascii="Arial" w:hAnsi="Arial" w:cs="Arial"/>
          <w:b/>
          <w:sz w:val="22"/>
          <w:szCs w:val="22"/>
          <w:vertAlign w:val="baseline"/>
          <w:lang w:val="sr-Cyrl-CS"/>
        </w:rPr>
        <w:t xml:space="preserve">РОК  ПЛАЋАЊА </w:t>
      </w:r>
    </w:p>
    <w:p w:rsidR="00F8111E" w:rsidRPr="009C124F" w:rsidRDefault="00F8111E" w:rsidP="00F8111E">
      <w:pPr>
        <w:autoSpaceDE w:val="0"/>
        <w:autoSpaceDN w:val="0"/>
        <w:adjustRightInd w:val="0"/>
        <w:ind w:firstLine="567"/>
        <w:jc w:val="both"/>
        <w:rPr>
          <w:rFonts w:ascii="Arial" w:hAnsi="Arial" w:cs="Arial"/>
          <w:b/>
          <w:sz w:val="22"/>
          <w:szCs w:val="22"/>
          <w:highlight w:val="green"/>
          <w:vertAlign w:val="baseline"/>
          <w:lang w:val="sr-Cyrl-CS"/>
        </w:rPr>
      </w:pPr>
    </w:p>
    <w:p w:rsidR="00F8111E" w:rsidRPr="009C124F" w:rsidRDefault="00F8111E" w:rsidP="00F8111E">
      <w:pPr>
        <w:suppressAutoHyphens/>
        <w:autoSpaceDE w:val="0"/>
        <w:ind w:right="-11" w:firstLine="567"/>
        <w:jc w:val="both"/>
        <w:rPr>
          <w:rFonts w:ascii="Arial" w:hAnsi="Arial" w:cs="Arial"/>
          <w:noProof/>
          <w:sz w:val="22"/>
          <w:szCs w:val="22"/>
          <w:vertAlign w:val="baseline"/>
          <w:lang w:val="sr-Cyrl-CS" w:eastAsia="zh-CN"/>
        </w:rPr>
      </w:pPr>
      <w:r w:rsidRPr="009C124F">
        <w:rPr>
          <w:rFonts w:ascii="Arial" w:hAnsi="Arial" w:cs="Arial"/>
          <w:sz w:val="22"/>
          <w:szCs w:val="22"/>
          <w:vertAlign w:val="baseline"/>
          <w:lang w:val="sr-Cyrl-RS"/>
        </w:rPr>
        <w:t xml:space="preserve">Плаћање ће се вршити </w:t>
      </w:r>
      <w:r w:rsidRPr="009C124F">
        <w:rPr>
          <w:rFonts w:ascii="Arial" w:hAnsi="Arial" w:cs="Arial"/>
          <w:sz w:val="22"/>
          <w:szCs w:val="22"/>
          <w:vertAlign w:val="baseline"/>
          <w:lang w:val="ru-RU" w:eastAsia="ar-SA"/>
        </w:rPr>
        <w:t xml:space="preserve">у року од </w:t>
      </w:r>
      <w:r w:rsidRPr="009C124F">
        <w:rPr>
          <w:rFonts w:ascii="Arial" w:hAnsi="Arial" w:cs="Arial"/>
          <w:b/>
          <w:sz w:val="22"/>
          <w:szCs w:val="22"/>
          <w:vertAlign w:val="baseline"/>
          <w:lang w:val="ru-RU" w:eastAsia="ar-SA"/>
        </w:rPr>
        <w:t>30 (тридесет) дана</w:t>
      </w:r>
      <w:r w:rsidRPr="009C124F">
        <w:rPr>
          <w:rFonts w:ascii="Arial" w:hAnsi="Arial" w:cs="Arial"/>
          <w:sz w:val="22"/>
          <w:szCs w:val="22"/>
          <w:vertAlign w:val="baseline"/>
          <w:lang w:val="ru-RU" w:eastAsia="ar-SA"/>
        </w:rPr>
        <w:t xml:space="preserve">, </w:t>
      </w:r>
      <w:r w:rsidRPr="009C124F">
        <w:rPr>
          <w:rFonts w:ascii="Arial" w:hAnsi="Arial" w:cs="Arial"/>
          <w:sz w:val="22"/>
          <w:szCs w:val="22"/>
          <w:vertAlign w:val="baseline"/>
          <w:lang w:val="sr-Cyrl-CS" w:eastAsia="ar-SA"/>
        </w:rPr>
        <w:t>од дана пријема уредно испостављеног рачуна</w:t>
      </w:r>
      <w:r w:rsidRPr="009C124F">
        <w:rPr>
          <w:rFonts w:ascii="Arial" w:hAnsi="Arial" w:cs="Arial"/>
          <w:noProof/>
          <w:sz w:val="22"/>
          <w:szCs w:val="22"/>
          <w:vertAlign w:val="baseline"/>
          <w:lang w:val="sr-Cyrl-CS" w:eastAsia="zh-CN"/>
        </w:rPr>
        <w:t>.</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2.11. </w:t>
      </w:r>
      <w:r w:rsidRPr="009C124F">
        <w:rPr>
          <w:rFonts w:ascii="Arial" w:hAnsi="Arial" w:cs="Arial"/>
          <w:b/>
          <w:bCs/>
          <w:noProof/>
          <w:sz w:val="22"/>
          <w:szCs w:val="22"/>
          <w:vertAlign w:val="baseline"/>
          <w:lang w:val="ru-RU" w:eastAsia="sr-Latn-CS"/>
        </w:rPr>
        <w:t xml:space="preserve">ВАЛУТА И ЦЕНА </w:t>
      </w:r>
    </w:p>
    <w:p w:rsidR="00F8111E" w:rsidRPr="009C124F" w:rsidRDefault="00F8111E" w:rsidP="00F8111E">
      <w:pPr>
        <w:autoSpaceDE w:val="0"/>
        <w:autoSpaceDN w:val="0"/>
        <w:adjustRightInd w:val="0"/>
        <w:ind w:firstLine="720"/>
        <w:jc w:val="both"/>
        <w:rPr>
          <w:rFonts w:ascii="Arial" w:hAnsi="Arial" w:cs="Arial"/>
          <w:sz w:val="22"/>
          <w:szCs w:val="22"/>
          <w:vertAlign w:val="baseline"/>
          <w:lang w:val="ru-RU"/>
        </w:rPr>
      </w:pP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Latn-RS"/>
        </w:rPr>
      </w:pPr>
      <w:r w:rsidRPr="009C124F">
        <w:rPr>
          <w:rFonts w:ascii="Arial" w:hAnsi="Arial" w:cs="Arial"/>
          <w:sz w:val="22"/>
          <w:szCs w:val="22"/>
          <w:vertAlign w:val="baseline"/>
          <w:lang w:val="ru-RU"/>
        </w:rPr>
        <w:t>Цена мора бити изражена у динарима са и без пореза на додату вредност. Цена медицинских и потрошних средства се може мењати,  односно усклађивати, по промени цене медицинских и потрошних средстава на тржишту.</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ru-RU"/>
        </w:rPr>
      </w:pPr>
      <w:r w:rsidRPr="009C124F">
        <w:rPr>
          <w:rFonts w:ascii="Arial" w:hAnsi="Arial" w:cs="Arial"/>
          <w:sz w:val="22"/>
          <w:szCs w:val="22"/>
          <w:vertAlign w:val="baseline"/>
          <w:lang w:val="ru-RU"/>
        </w:rPr>
        <w:t>Наручилац је дужан да сагласност, односно мишљење на захтев за промену цене, достави пружаоцу услуге најкасније у року од 7 дана од дана пријема захтева. Уколико наручилац  на захтев за промену цене не да сагласност, цена се не може кориго</w:t>
      </w:r>
      <w:r w:rsidRPr="009C124F">
        <w:rPr>
          <w:rFonts w:ascii="Arial" w:hAnsi="Arial" w:cs="Arial"/>
          <w:sz w:val="22"/>
          <w:szCs w:val="22"/>
          <w:vertAlign w:val="baseline"/>
          <w:lang w:val="sr-Cyrl-RS"/>
        </w:rPr>
        <w:t>в</w:t>
      </w:r>
      <w:r w:rsidRPr="009C124F">
        <w:rPr>
          <w:rFonts w:ascii="Arial" w:hAnsi="Arial" w:cs="Arial"/>
          <w:sz w:val="22"/>
          <w:szCs w:val="22"/>
          <w:vertAlign w:val="baseline"/>
          <w:lang w:val="ru-RU"/>
        </w:rPr>
        <w:t>ати.</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Latn-RS"/>
        </w:rPr>
      </w:pPr>
      <w:r w:rsidRPr="009C124F">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F8111E" w:rsidRPr="009C124F" w:rsidRDefault="00F8111E" w:rsidP="00F8111E">
      <w:pPr>
        <w:autoSpaceDE w:val="0"/>
        <w:autoSpaceDN w:val="0"/>
        <w:adjustRightInd w:val="0"/>
        <w:ind w:firstLine="567"/>
        <w:jc w:val="both"/>
        <w:rPr>
          <w:rFonts w:ascii="Calibri" w:hAnsi="Calibri"/>
          <w:vertAlign w:val="baseline"/>
          <w:lang w:val="sr-Cyrl-CS" w:eastAsia="ar-SA"/>
        </w:rPr>
      </w:pPr>
      <w:r w:rsidRPr="009C124F">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p>
    <w:p w:rsidR="00F8111E" w:rsidRPr="009C124F" w:rsidRDefault="00F8111E" w:rsidP="00F8111E">
      <w:pPr>
        <w:autoSpaceDE w:val="0"/>
        <w:autoSpaceDN w:val="0"/>
        <w:adjustRightInd w:val="0"/>
        <w:ind w:firstLine="567"/>
        <w:jc w:val="both"/>
        <w:rPr>
          <w:rFonts w:ascii="Arial" w:hAnsi="Arial" w:cs="Arial"/>
          <w:b/>
          <w:sz w:val="22"/>
          <w:szCs w:val="22"/>
          <w:vertAlign w:val="baseline"/>
          <w:lang w:val="sr-Cyrl-CS"/>
        </w:rPr>
      </w:pPr>
      <w:r w:rsidRPr="009C124F">
        <w:rPr>
          <w:rFonts w:ascii="Arial" w:hAnsi="Arial" w:cs="Arial"/>
          <w:b/>
          <w:sz w:val="22"/>
          <w:szCs w:val="22"/>
          <w:vertAlign w:val="baseline"/>
          <w:lang w:val="sr-Cyrl-CS"/>
        </w:rPr>
        <w:t>2.12. СРЕДСТВА ФИНАНСИЈСКОГ ОБЕЗБЕЂЕЊА</w:t>
      </w:r>
    </w:p>
    <w:p w:rsidR="00F8111E" w:rsidRPr="00501A64" w:rsidRDefault="00F8111E" w:rsidP="00F8111E">
      <w:pPr>
        <w:autoSpaceDE w:val="0"/>
        <w:autoSpaceDN w:val="0"/>
        <w:adjustRightInd w:val="0"/>
        <w:ind w:firstLine="567"/>
        <w:jc w:val="both"/>
        <w:rPr>
          <w:rFonts w:ascii="Arial" w:hAnsi="Arial" w:cs="Arial"/>
          <w:b/>
          <w:color w:val="FF0000"/>
          <w:sz w:val="22"/>
          <w:szCs w:val="22"/>
          <w:vertAlign w:val="baseline"/>
          <w:lang w:val="sr-Cyrl-CS"/>
        </w:rPr>
      </w:pPr>
    </w:p>
    <w:p w:rsidR="00F8111E" w:rsidRPr="009C124F" w:rsidRDefault="00F8111E" w:rsidP="00F8111E">
      <w:pPr>
        <w:autoSpaceDE w:val="0"/>
        <w:autoSpaceDN w:val="0"/>
        <w:adjustRightInd w:val="0"/>
        <w:ind w:firstLine="567"/>
        <w:jc w:val="both"/>
        <w:rPr>
          <w:rFonts w:ascii="Arial" w:hAnsi="Arial" w:cs="Arial"/>
          <w:b/>
          <w:sz w:val="22"/>
          <w:szCs w:val="22"/>
          <w:vertAlign w:val="baseline"/>
          <w:lang w:val="sr-Cyrl-CS"/>
        </w:rPr>
      </w:pPr>
      <w:r w:rsidRPr="00501A64">
        <w:rPr>
          <w:rFonts w:ascii="Arial" w:hAnsi="Arial" w:cs="Arial"/>
          <w:b/>
          <w:color w:val="FF0000"/>
          <w:sz w:val="22"/>
          <w:szCs w:val="22"/>
          <w:vertAlign w:val="baseline"/>
          <w:lang w:val="sr-Cyrl-CS"/>
        </w:rPr>
        <w:tab/>
      </w:r>
      <w:r w:rsidRPr="009C124F">
        <w:rPr>
          <w:rFonts w:ascii="Arial" w:hAnsi="Arial" w:cs="Arial"/>
          <w:sz w:val="22"/>
          <w:szCs w:val="22"/>
          <w:vertAlign w:val="baseline"/>
          <w:lang w:val="sr-Cyrl-CS"/>
        </w:rPr>
        <w:t xml:space="preserve">Понуђач се обавезује да при потписивању уговора преда наручиоцу једну бланко соло меницу, менично овлашћење и копију депо картона, која </w:t>
      </w:r>
      <w:r w:rsidR="00D603BD">
        <w:rPr>
          <w:rFonts w:ascii="Arial" w:hAnsi="Arial" w:cs="Arial"/>
          <w:sz w:val="22"/>
          <w:szCs w:val="22"/>
          <w:vertAlign w:val="baseline"/>
          <w:lang w:val="sr-Cyrl-CS"/>
        </w:rPr>
        <w:t>ћ</w:t>
      </w:r>
      <w:r w:rsidRPr="009C124F">
        <w:rPr>
          <w:rFonts w:ascii="Arial" w:hAnsi="Arial" w:cs="Arial"/>
          <w:sz w:val="22"/>
          <w:szCs w:val="22"/>
          <w:vertAlign w:val="baseline"/>
          <w:lang w:val="sr-Cyrl-CS"/>
        </w:rPr>
        <w:t xml:space="preserve">е бити са клаузулом </w:t>
      </w:r>
      <w:r w:rsidRPr="009C124F">
        <w:rPr>
          <w:rFonts w:ascii="Arial" w:hAnsi="Arial" w:cs="Arial"/>
          <w:b/>
          <w:sz w:val="22"/>
          <w:szCs w:val="22"/>
          <w:vertAlign w:val="baseline"/>
          <w:lang w:val="sr-Cyrl-CS"/>
        </w:rPr>
        <w:t xml:space="preserve">„ </w:t>
      </w:r>
      <w:r w:rsidRPr="009C124F">
        <w:rPr>
          <w:rFonts w:ascii="Arial" w:hAnsi="Arial" w:cs="Arial"/>
          <w:b/>
          <w:sz w:val="22"/>
          <w:szCs w:val="22"/>
          <w:vertAlign w:val="baseline"/>
          <w:lang w:val="sr-Cyrl-CS"/>
        </w:rPr>
        <w:lastRenderedPageBreak/>
        <w:t>без протеста“</w:t>
      </w:r>
      <w:r w:rsidRPr="009C124F">
        <w:rPr>
          <w:rFonts w:ascii="Arial" w:hAnsi="Arial" w:cs="Arial"/>
          <w:sz w:val="22"/>
          <w:szCs w:val="22"/>
          <w:vertAlign w:val="baseline"/>
          <w:lang w:val="sr-Cyrl-CS"/>
        </w:rPr>
        <w:t xml:space="preserve"> и роком доспећа </w:t>
      </w:r>
      <w:r w:rsidRPr="009C124F">
        <w:rPr>
          <w:rFonts w:ascii="Arial" w:hAnsi="Arial" w:cs="Arial"/>
          <w:b/>
          <w:sz w:val="22"/>
          <w:szCs w:val="22"/>
          <w:vertAlign w:val="baseline"/>
          <w:lang w:val="sr-Cyrl-CS"/>
        </w:rPr>
        <w:t>„ по виђењу“</w:t>
      </w:r>
      <w:r w:rsidRPr="009C124F">
        <w:rPr>
          <w:rFonts w:ascii="Arial" w:hAnsi="Arial" w:cs="Arial"/>
          <w:sz w:val="22"/>
          <w:szCs w:val="22"/>
          <w:vertAlign w:val="baseline"/>
          <w:lang w:val="sr-Cyrl-CS"/>
        </w:rPr>
        <w:t xml:space="preserve"> на износ од 10% од укупне вредности уговора са ПДВ-ом, са роком важности који је 10 дана дужи од уговореног рока извршења услуге, као средство за </w:t>
      </w:r>
      <w:r w:rsidRPr="009C124F">
        <w:rPr>
          <w:rFonts w:ascii="Arial" w:hAnsi="Arial" w:cs="Arial"/>
          <w:b/>
          <w:sz w:val="22"/>
          <w:szCs w:val="22"/>
          <w:vertAlign w:val="baseline"/>
          <w:lang w:val="sr-Cyrl-CS"/>
        </w:rPr>
        <w:t>добро извршење посла.</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b/>
          <w:sz w:val="22"/>
          <w:szCs w:val="22"/>
          <w:vertAlign w:val="baseline"/>
          <w:lang w:val="sr-Cyrl-CS"/>
        </w:rPr>
        <w:tab/>
      </w:r>
      <w:r w:rsidRPr="009C124F">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sz w:val="22"/>
          <w:szCs w:val="22"/>
          <w:vertAlign w:val="baseline"/>
          <w:lang w:val="sr-Cyrl-CS"/>
        </w:rPr>
        <w:tab/>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r w:rsidRPr="009C124F">
        <w:rPr>
          <w:rFonts w:ascii="Arial" w:hAnsi="Arial" w:cs="Arial"/>
          <w:sz w:val="22"/>
          <w:szCs w:val="22"/>
          <w:vertAlign w:val="baseline"/>
          <w:lang w:val="sr-Cyrl-CS"/>
        </w:rPr>
        <w:tab/>
        <w:t>У случају самосталног наступа и наступа са подизвођачем, понуђач доставља наведено средство финансијског обезбеђења, док у случају заједничке понуде тражено средство финансијског обезбеђења доставља носилац или члан групе.</w:t>
      </w:r>
    </w:p>
    <w:p w:rsidR="00F8111E" w:rsidRPr="009C124F" w:rsidRDefault="00F8111E" w:rsidP="00F8111E">
      <w:pPr>
        <w:autoSpaceDE w:val="0"/>
        <w:autoSpaceDN w:val="0"/>
        <w:adjustRightInd w:val="0"/>
        <w:ind w:firstLine="567"/>
        <w:jc w:val="both"/>
        <w:rPr>
          <w:rFonts w:ascii="Arial" w:hAnsi="Arial" w:cs="Arial"/>
          <w:sz w:val="22"/>
          <w:szCs w:val="22"/>
          <w:vertAlign w:val="baseline"/>
          <w:lang w:val="sr-Cyrl-CS"/>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2.13. </w:t>
      </w:r>
      <w:r w:rsidRPr="009C124F">
        <w:rPr>
          <w:rFonts w:ascii="Arial" w:hAnsi="Arial" w:cs="Arial"/>
          <w:b/>
          <w:bCs/>
          <w:noProof/>
          <w:sz w:val="22"/>
          <w:szCs w:val="22"/>
          <w:vertAlign w:val="baseline"/>
          <w:lang w:val="ru-RU" w:eastAsia="sr-Latn-CS"/>
        </w:rPr>
        <w:t xml:space="preserve">ПОВЕРЉИВИ ПОДАЦИ </w:t>
      </w:r>
    </w:p>
    <w:p w:rsidR="00F8111E" w:rsidRPr="009C124F" w:rsidRDefault="00F8111E" w:rsidP="00F8111E">
      <w:pPr>
        <w:autoSpaceDE w:val="0"/>
        <w:autoSpaceDN w:val="0"/>
        <w:adjustRightInd w:val="0"/>
        <w:ind w:left="360"/>
        <w:jc w:val="both"/>
        <w:rPr>
          <w:rFonts w:ascii="Arial" w:hAnsi="Arial" w:cs="Arial"/>
          <w:b/>
          <w:bCs/>
          <w:noProof/>
          <w:sz w:val="22"/>
          <w:szCs w:val="22"/>
          <w:vertAlign w:val="baseline"/>
          <w:lang w:val="ru-RU" w:eastAsia="sr-Latn-CS"/>
        </w:rPr>
      </w:pPr>
    </w:p>
    <w:p w:rsidR="00F8111E" w:rsidRPr="009C124F" w:rsidRDefault="00F8111E" w:rsidP="00F8111E">
      <w:pPr>
        <w:tabs>
          <w:tab w:val="left" w:pos="1080"/>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Наручилац је дужан да:</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1)</w:t>
      </w:r>
      <w:r w:rsidRPr="009C124F">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2)</w:t>
      </w:r>
      <w:r w:rsidRPr="009C124F">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F8111E" w:rsidRPr="009C124F" w:rsidRDefault="00F8111E" w:rsidP="00F8111E">
      <w:pPr>
        <w:tabs>
          <w:tab w:val="left" w:pos="851"/>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3)</w:t>
      </w:r>
      <w:r w:rsidRPr="009C124F">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F8111E" w:rsidRPr="009C124F" w:rsidRDefault="00F8111E" w:rsidP="00F8111E">
      <w:pPr>
        <w:tabs>
          <w:tab w:val="left" w:pos="1080"/>
        </w:tabs>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F8111E" w:rsidRPr="00D848D4" w:rsidRDefault="00F8111E" w:rsidP="00F8111E">
      <w:pPr>
        <w:suppressAutoHyphens/>
        <w:ind w:right="184" w:firstLine="567"/>
        <w:jc w:val="both"/>
        <w:rPr>
          <w:rFonts w:ascii="Arial" w:hAnsi="Arial" w:cs="Arial"/>
          <w:noProof/>
          <w:sz w:val="22"/>
          <w:szCs w:val="22"/>
          <w:vertAlign w:val="baseline"/>
          <w:lang w:val="ru-RU" w:eastAsia="zh-CN"/>
        </w:rPr>
      </w:pPr>
    </w:p>
    <w:p w:rsidR="00F8111E" w:rsidRPr="009C124F" w:rsidRDefault="00F8111E" w:rsidP="00F8111E">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2.14. </w:t>
      </w:r>
      <w:r w:rsidRPr="009C124F">
        <w:rPr>
          <w:rFonts w:ascii="Arial" w:hAnsi="Arial" w:cs="Arial"/>
          <w:b/>
          <w:bCs/>
          <w:noProof/>
          <w:sz w:val="22"/>
          <w:szCs w:val="22"/>
          <w:vertAlign w:val="baseline"/>
          <w:lang w:val="ru-RU" w:eastAsia="sr-Latn-CS"/>
        </w:rPr>
        <w:t xml:space="preserve">ДОДАТНЕ ИНФОРМАЦИЈЕ И ПОЈАШЊЕЊА </w:t>
      </w:r>
    </w:p>
    <w:p w:rsidR="00F8111E" w:rsidRPr="009C124F" w:rsidRDefault="00F8111E" w:rsidP="00F8111E">
      <w:pPr>
        <w:autoSpaceDE w:val="0"/>
        <w:autoSpaceDN w:val="0"/>
        <w:adjustRightInd w:val="0"/>
        <w:ind w:left="360"/>
        <w:jc w:val="both"/>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9C124F">
        <w:rPr>
          <w:rFonts w:ascii="Arial" w:hAnsi="Arial" w:cs="Arial"/>
          <w:b/>
          <w:bCs/>
          <w:noProof/>
          <w:sz w:val="22"/>
          <w:szCs w:val="22"/>
          <w:vertAlign w:val="baseline"/>
          <w:lang w:val="ru-RU" w:eastAsia="sr-Latn-CS"/>
        </w:rPr>
        <w:t>пет</w:t>
      </w:r>
      <w:r w:rsidRPr="009C124F">
        <w:rPr>
          <w:rFonts w:ascii="Arial" w:hAnsi="Arial" w:cs="Arial"/>
          <w:bCs/>
          <w:noProof/>
          <w:sz w:val="22"/>
          <w:szCs w:val="22"/>
          <w:vertAlign w:val="baseline"/>
          <w:lang w:val="ru-RU" w:eastAsia="sr-Latn-CS"/>
        </w:rPr>
        <w:t xml:space="preserve"> дана пре истека рока за подношење понуде, </w:t>
      </w:r>
      <w:r w:rsidRPr="009C124F">
        <w:rPr>
          <w:rFonts w:ascii="Arial" w:hAnsi="Arial" w:cs="Arial"/>
          <w:bCs/>
          <w:noProof/>
          <w:sz w:val="22"/>
          <w:szCs w:val="22"/>
          <w:vertAlign w:val="baseline"/>
          <w:lang w:val="sr-Cyrl-CS" w:eastAsia="sr-Latn-CS"/>
        </w:rPr>
        <w:t xml:space="preserve">на </w:t>
      </w:r>
      <w:r w:rsidRPr="009C124F">
        <w:rPr>
          <w:rFonts w:ascii="Arial" w:hAnsi="Arial" w:cs="Arial"/>
          <w:bCs/>
          <w:noProof/>
          <w:sz w:val="22"/>
          <w:szCs w:val="22"/>
          <w:vertAlign w:val="baseline"/>
          <w:lang w:val="ru-RU" w:eastAsia="sr-Latn-CS"/>
        </w:rPr>
        <w:t>е-</w:t>
      </w:r>
      <w:r w:rsidRPr="009C124F">
        <w:rPr>
          <w:rFonts w:ascii="Arial" w:hAnsi="Arial" w:cs="Arial"/>
          <w:bCs/>
          <w:noProof/>
          <w:sz w:val="22"/>
          <w:szCs w:val="22"/>
          <w:vertAlign w:val="baseline"/>
          <w:lang w:val="en-US" w:eastAsia="sr-Latn-CS"/>
        </w:rPr>
        <w:t>mail</w:t>
      </w:r>
      <w:r w:rsidRPr="009C124F">
        <w:rPr>
          <w:rFonts w:ascii="Arial" w:hAnsi="Arial" w:cs="Arial"/>
          <w:bCs/>
          <w:noProof/>
          <w:sz w:val="22"/>
          <w:szCs w:val="22"/>
          <w:vertAlign w:val="baseline"/>
          <w:lang w:val="ru-RU" w:eastAsia="sr-Latn-CS"/>
        </w:rPr>
        <w:t xml:space="preserve">: </w:t>
      </w:r>
      <w:hyperlink r:id="rId11" w:history="1">
        <w:r w:rsidRPr="009C124F">
          <w:rPr>
            <w:rStyle w:val="Hyperlink"/>
            <w:rFonts w:ascii="Arial" w:hAnsi="Arial" w:cs="Arial"/>
            <w:bCs/>
            <w:noProof/>
            <w:sz w:val="22"/>
            <w:szCs w:val="22"/>
            <w:vertAlign w:val="baseline"/>
            <w:lang w:val="en-US" w:eastAsia="sr-Latn-CS"/>
          </w:rPr>
          <w:t>nabavka</w:t>
        </w:r>
        <w:r w:rsidRPr="009C124F">
          <w:rPr>
            <w:rStyle w:val="Hyperlink"/>
            <w:rFonts w:ascii="Arial" w:hAnsi="Arial" w:cs="Arial"/>
            <w:bCs/>
            <w:noProof/>
            <w:sz w:val="22"/>
            <w:szCs w:val="22"/>
            <w:vertAlign w:val="baseline"/>
            <w:lang w:val="ru-RU" w:eastAsia="sr-Latn-CS"/>
          </w:rPr>
          <w:t>@</w:t>
        </w:r>
        <w:r w:rsidRPr="009C124F">
          <w:rPr>
            <w:rStyle w:val="Hyperlink"/>
            <w:rFonts w:ascii="Arial" w:hAnsi="Arial" w:cs="Arial"/>
            <w:bCs/>
            <w:noProof/>
            <w:sz w:val="22"/>
            <w:szCs w:val="22"/>
            <w:vertAlign w:val="baseline"/>
            <w:lang w:val="sr-Latn-RS" w:eastAsia="sr-Latn-CS"/>
          </w:rPr>
          <w:t>dz</w:t>
        </w:r>
        <w:r w:rsidRPr="009C124F">
          <w:rPr>
            <w:rStyle w:val="Hyperlink"/>
            <w:rFonts w:ascii="Arial" w:hAnsi="Arial" w:cs="Arial"/>
            <w:bCs/>
            <w:noProof/>
            <w:sz w:val="22"/>
            <w:szCs w:val="22"/>
            <w:vertAlign w:val="baseline"/>
            <w:lang w:val="en-US" w:eastAsia="sr-Latn-CS"/>
          </w:rPr>
          <w:t>valjevo</w:t>
        </w:r>
        <w:r w:rsidRPr="009C124F">
          <w:rPr>
            <w:rStyle w:val="Hyperlink"/>
            <w:rFonts w:ascii="Arial" w:hAnsi="Arial" w:cs="Arial"/>
            <w:bCs/>
            <w:noProof/>
            <w:sz w:val="22"/>
            <w:szCs w:val="22"/>
            <w:vertAlign w:val="baseline"/>
            <w:lang w:val="ru-RU" w:eastAsia="sr-Latn-CS"/>
          </w:rPr>
          <w:t>.</w:t>
        </w:r>
        <w:r w:rsidRPr="009C124F">
          <w:rPr>
            <w:rStyle w:val="Hyperlink"/>
            <w:rFonts w:ascii="Arial" w:hAnsi="Arial" w:cs="Arial"/>
            <w:bCs/>
            <w:noProof/>
            <w:sz w:val="22"/>
            <w:szCs w:val="22"/>
            <w:vertAlign w:val="baseline"/>
            <w:lang w:val="en-US" w:eastAsia="sr-Latn-CS"/>
          </w:rPr>
          <w:t>rs</w:t>
        </w:r>
      </w:hyperlink>
      <w:r w:rsidRPr="009C124F">
        <w:rPr>
          <w:rFonts w:ascii="Arial" w:hAnsi="Arial" w:cs="Arial"/>
          <w:bCs/>
          <w:noProof/>
          <w:sz w:val="22"/>
          <w:szCs w:val="22"/>
          <w:vertAlign w:val="baseline"/>
          <w:lang w:val="ru-RU" w:eastAsia="sr-Latn-CS"/>
        </w:rPr>
        <w:t xml:space="preserve">.  </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Наручилац је дужан да у року од </w:t>
      </w:r>
      <w:r w:rsidRPr="009C124F">
        <w:rPr>
          <w:rFonts w:ascii="Arial" w:hAnsi="Arial" w:cs="Arial"/>
          <w:b/>
          <w:bCs/>
          <w:noProof/>
          <w:sz w:val="22"/>
          <w:szCs w:val="22"/>
          <w:vertAlign w:val="baseline"/>
          <w:lang w:val="ru-RU" w:eastAsia="sr-Latn-CS"/>
        </w:rPr>
        <w:t>три</w:t>
      </w:r>
      <w:r w:rsidRPr="009C124F">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9C124F">
        <w:rPr>
          <w:rFonts w:ascii="Arial" w:hAnsi="Arial" w:cs="Arial"/>
          <w:bCs/>
          <w:noProof/>
          <w:sz w:val="22"/>
          <w:szCs w:val="22"/>
          <w:vertAlign w:val="baseline"/>
          <w:lang w:val="sr-Cyrl-RS" w:eastAsia="sr-Latn-CS"/>
        </w:rPr>
        <w:t>својој интернет</w:t>
      </w:r>
      <w:r w:rsidRPr="009C124F">
        <w:rPr>
          <w:rFonts w:ascii="Arial" w:hAnsi="Arial" w:cs="Arial"/>
          <w:bCs/>
          <w:noProof/>
          <w:sz w:val="22"/>
          <w:szCs w:val="22"/>
          <w:vertAlign w:val="baseline"/>
          <w:lang w:val="ru-RU" w:eastAsia="sr-Latn-CS"/>
        </w:rPr>
        <w:t xml:space="preserve"> страници.</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9C124F">
        <w:rPr>
          <w:rFonts w:ascii="Arial" w:hAnsi="Arial" w:cs="Arial"/>
          <w:b/>
          <w:bCs/>
          <w:noProof/>
          <w:sz w:val="22"/>
          <w:szCs w:val="22"/>
          <w:vertAlign w:val="baseline"/>
          <w:lang w:val="ru-RU" w:eastAsia="sr-Latn-CS"/>
        </w:rPr>
        <w:t>није</w:t>
      </w:r>
      <w:r w:rsidRPr="009C124F">
        <w:rPr>
          <w:rFonts w:ascii="Arial" w:hAnsi="Arial" w:cs="Arial"/>
          <w:bCs/>
          <w:noProof/>
          <w:sz w:val="22"/>
          <w:szCs w:val="22"/>
          <w:vertAlign w:val="baseline"/>
          <w:lang w:val="ru-RU" w:eastAsia="sr-Latn-CS"/>
        </w:rPr>
        <w:t xml:space="preserve"> дозвољено. </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8111E" w:rsidRPr="00D848D4"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pStyle w:val="ListParagraph"/>
        <w:ind w:left="567"/>
        <w:rPr>
          <w:rFonts w:ascii="Arial" w:hAnsi="Arial" w:cs="Arial"/>
          <w:b/>
          <w:sz w:val="22"/>
          <w:szCs w:val="22"/>
          <w:vertAlign w:val="baseline"/>
          <w:lang w:val="sr-Cyrl-CS"/>
        </w:rPr>
      </w:pPr>
      <w:r w:rsidRPr="009C124F">
        <w:rPr>
          <w:rFonts w:ascii="Arial" w:hAnsi="Arial" w:cs="Arial"/>
          <w:b/>
          <w:sz w:val="22"/>
          <w:szCs w:val="22"/>
          <w:vertAlign w:val="baseline"/>
          <w:lang w:val="sr-Cyrl-CS"/>
        </w:rPr>
        <w:t>2.15. РОК  ВАЖНОСТИ  ПОНУДЕ</w:t>
      </w:r>
    </w:p>
    <w:p w:rsidR="00F8111E" w:rsidRPr="009C124F" w:rsidRDefault="00F8111E" w:rsidP="00F8111E">
      <w:pPr>
        <w:pStyle w:val="ListParagraph"/>
        <w:ind w:left="567"/>
        <w:rPr>
          <w:rFonts w:ascii="Arial" w:hAnsi="Arial" w:cs="Arial"/>
          <w:b/>
          <w:sz w:val="22"/>
          <w:szCs w:val="22"/>
          <w:vertAlign w:val="baseline"/>
          <w:lang w:val="sr-Cyrl-CS"/>
        </w:rPr>
      </w:pPr>
    </w:p>
    <w:p w:rsidR="00F8111E" w:rsidRPr="009C124F" w:rsidRDefault="00F8111E" w:rsidP="00F8111E">
      <w:pPr>
        <w:autoSpaceDE w:val="0"/>
        <w:autoSpaceDN w:val="0"/>
        <w:adjustRightInd w:val="0"/>
        <w:ind w:firstLine="567"/>
        <w:jc w:val="both"/>
        <w:rPr>
          <w:rFonts w:ascii="Arial" w:hAnsi="Arial" w:cs="Arial"/>
          <w:sz w:val="22"/>
          <w:szCs w:val="22"/>
          <w:vertAlign w:val="baseline"/>
          <w:lang w:val="ru-RU"/>
        </w:rPr>
      </w:pPr>
      <w:r w:rsidRPr="009C124F">
        <w:rPr>
          <w:rFonts w:ascii="Arial" w:hAnsi="Arial" w:cs="Arial"/>
          <w:sz w:val="22"/>
          <w:szCs w:val="22"/>
          <w:vertAlign w:val="baseline"/>
          <w:lang w:val="sr-Cyrl-CS"/>
        </w:rPr>
        <w:t xml:space="preserve">Рок важности понуде </w:t>
      </w:r>
      <w:r w:rsidRPr="009C124F">
        <w:rPr>
          <w:rFonts w:ascii="Arial" w:hAnsi="Arial" w:cs="Arial"/>
          <w:sz w:val="22"/>
          <w:szCs w:val="22"/>
          <w:vertAlign w:val="baseline"/>
          <w:lang w:val="sr-Cyrl-RS"/>
        </w:rPr>
        <w:t xml:space="preserve">је </w:t>
      </w:r>
      <w:r w:rsidRPr="009C124F">
        <w:rPr>
          <w:rFonts w:ascii="Arial" w:hAnsi="Arial" w:cs="Arial"/>
          <w:b/>
          <w:sz w:val="22"/>
          <w:szCs w:val="22"/>
          <w:vertAlign w:val="baseline"/>
          <w:lang w:val="sr-Cyrl-RS"/>
        </w:rPr>
        <w:t>45</w:t>
      </w:r>
      <w:r w:rsidRPr="009C124F">
        <w:rPr>
          <w:rFonts w:ascii="Arial" w:hAnsi="Arial" w:cs="Arial"/>
          <w:b/>
          <w:sz w:val="22"/>
          <w:szCs w:val="22"/>
          <w:vertAlign w:val="baseline"/>
          <w:lang w:val="ru-RU"/>
        </w:rPr>
        <w:t xml:space="preserve"> (четрдесетпет) </w:t>
      </w:r>
      <w:r w:rsidRPr="009C124F">
        <w:rPr>
          <w:rFonts w:ascii="Arial" w:hAnsi="Arial" w:cs="Arial"/>
          <w:sz w:val="22"/>
          <w:szCs w:val="22"/>
          <w:vertAlign w:val="baseline"/>
          <w:lang w:val="ru-RU"/>
        </w:rPr>
        <w:t>дана од дана отварања понуда.</w:t>
      </w:r>
    </w:p>
    <w:p w:rsidR="00F8111E" w:rsidRPr="009C124F" w:rsidRDefault="00F8111E" w:rsidP="00F8111E">
      <w:pPr>
        <w:pStyle w:val="ListParagraph"/>
        <w:autoSpaceDE w:val="0"/>
        <w:autoSpaceDN w:val="0"/>
        <w:adjustRightInd w:val="0"/>
        <w:ind w:left="567"/>
        <w:rPr>
          <w:rFonts w:ascii="Arial" w:hAnsi="Arial" w:cs="Arial"/>
          <w:b/>
          <w:sz w:val="22"/>
          <w:szCs w:val="22"/>
          <w:vertAlign w:val="baseline"/>
          <w:lang w:val="sr-Cyrl-CS"/>
        </w:rPr>
      </w:pPr>
    </w:p>
    <w:p w:rsidR="00F8111E" w:rsidRPr="009C124F" w:rsidRDefault="00F8111E" w:rsidP="00F8111E">
      <w:pPr>
        <w:pStyle w:val="ListParagraph"/>
        <w:autoSpaceDE w:val="0"/>
        <w:autoSpaceDN w:val="0"/>
        <w:adjustRightInd w:val="0"/>
        <w:ind w:left="567"/>
        <w:rPr>
          <w:rFonts w:ascii="Arial" w:hAnsi="Arial" w:cs="Arial"/>
          <w:b/>
          <w:bCs/>
          <w:sz w:val="22"/>
          <w:szCs w:val="22"/>
          <w:vertAlign w:val="baseline"/>
          <w:lang w:val="ru-RU"/>
        </w:rPr>
      </w:pPr>
      <w:r w:rsidRPr="009C124F">
        <w:rPr>
          <w:rFonts w:ascii="Arial" w:hAnsi="Arial" w:cs="Arial"/>
          <w:b/>
          <w:sz w:val="22"/>
          <w:szCs w:val="22"/>
          <w:vertAlign w:val="baseline"/>
          <w:lang w:val="sr-Cyrl-CS"/>
        </w:rPr>
        <w:t xml:space="preserve">2.16. ДОДАТНА </w:t>
      </w:r>
      <w:r w:rsidRPr="009C124F">
        <w:rPr>
          <w:rFonts w:ascii="Arial" w:hAnsi="Arial" w:cs="Arial"/>
          <w:b/>
          <w:bCs/>
          <w:sz w:val="22"/>
          <w:szCs w:val="22"/>
          <w:vertAlign w:val="baseline"/>
          <w:lang w:val="ru-RU"/>
        </w:rPr>
        <w:t>ОБЈАШЊЕЊА, КОНТРОЛА И ДОПУШТЕНЕ ИСПРАВКЕ ОД ПОНУЂАЧА ПОСЛЕ ОТВАРАЊА ПОНУДА</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ru-RU" w:eastAsia="sr-Latn-CS"/>
        </w:rPr>
        <w:t>2.17. КРИТЕРИЈУМ ЗА ДОДЕЛУ УГОВОРА</w:t>
      </w:r>
    </w:p>
    <w:p w:rsidR="00F8111E" w:rsidRPr="009C124F" w:rsidRDefault="00F8111E" w:rsidP="00F8111E">
      <w:pPr>
        <w:autoSpaceDE w:val="0"/>
        <w:autoSpaceDN w:val="0"/>
        <w:adjustRightInd w:val="0"/>
        <w:jc w:val="both"/>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rPr>
      </w:pPr>
      <w:r w:rsidRPr="009C124F">
        <w:rPr>
          <w:rFonts w:ascii="Arial" w:hAnsi="Arial" w:cs="Arial"/>
          <w:noProof/>
          <w:sz w:val="22"/>
          <w:szCs w:val="22"/>
          <w:vertAlign w:val="baseline"/>
          <w:lang w:val="ru-RU"/>
        </w:rPr>
        <w:t xml:space="preserve">Критеријум за доделу уговора је </w:t>
      </w:r>
      <w:r w:rsidRPr="009C124F">
        <w:rPr>
          <w:rFonts w:ascii="Arial" w:hAnsi="Arial" w:cs="Arial"/>
          <w:b/>
          <w:noProof/>
          <w:sz w:val="22"/>
          <w:szCs w:val="22"/>
          <w:vertAlign w:val="baseline"/>
          <w:lang w:val="ru-RU"/>
        </w:rPr>
        <w:t>најнижа понуђена цена</w:t>
      </w:r>
      <w:r w:rsidRPr="009C124F">
        <w:rPr>
          <w:rFonts w:ascii="Arial" w:hAnsi="Arial" w:cs="Arial"/>
          <w:noProof/>
          <w:sz w:val="22"/>
          <w:szCs w:val="22"/>
          <w:vertAlign w:val="baseline"/>
          <w:lang w:val="ru-RU"/>
        </w:rPr>
        <w:t xml:space="preserve">. </w:t>
      </w:r>
    </w:p>
    <w:p w:rsidR="00C47E1C" w:rsidRPr="00527B8E" w:rsidRDefault="00C47E1C" w:rsidP="00C47E1C">
      <w:pPr>
        <w:ind w:right="121" w:firstLine="389"/>
        <w:rPr>
          <w:rFonts w:ascii="Arial" w:hAnsi="Arial" w:cs="Arial"/>
          <w:sz w:val="22"/>
          <w:szCs w:val="22"/>
          <w:vertAlign w:val="baseline"/>
        </w:rPr>
      </w:pPr>
      <w:r w:rsidRPr="00527B8E">
        <w:rPr>
          <w:rFonts w:ascii="Arial" w:hAnsi="Arial" w:cs="Arial"/>
          <w:sz w:val="22"/>
          <w:szCs w:val="22"/>
          <w:vertAlign w:val="baseline"/>
        </w:rPr>
        <w:lastRenderedPageBreak/>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47E1C" w:rsidRPr="00527B8E" w:rsidRDefault="00C47E1C" w:rsidP="00C47E1C">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47E1C" w:rsidRPr="00527B8E" w:rsidRDefault="00C47E1C" w:rsidP="00C47E1C">
      <w:pPr>
        <w:numPr>
          <w:ilvl w:val="0"/>
          <w:numId w:val="41"/>
        </w:numPr>
        <w:spacing w:after="5" w:line="249" w:lineRule="auto"/>
        <w:ind w:right="121" w:hanging="360"/>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47E1C" w:rsidRPr="00527B8E" w:rsidRDefault="00C47E1C" w:rsidP="00C47E1C">
      <w:pPr>
        <w:numPr>
          <w:ilvl w:val="0"/>
          <w:numId w:val="4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47E1C" w:rsidRPr="00527B8E" w:rsidRDefault="00C47E1C" w:rsidP="00C47E1C">
      <w:pPr>
        <w:numPr>
          <w:ilvl w:val="0"/>
          <w:numId w:val="4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47E1C" w:rsidRPr="00527B8E" w:rsidRDefault="00C47E1C" w:rsidP="00C47E1C">
      <w:pPr>
        <w:numPr>
          <w:ilvl w:val="0"/>
          <w:numId w:val="4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Комисија ће припремити посуду и куглице у којима ће бити папирићи са</w:t>
      </w:r>
      <w:r w:rsidRPr="00527B8E">
        <w:rPr>
          <w:rFonts w:ascii="Arial" w:hAnsi="Arial" w:cs="Arial"/>
          <w:sz w:val="22"/>
          <w:szCs w:val="22"/>
          <w:vertAlign w:val="baseline"/>
          <w:lang w:val="sr-Cyrl-RS"/>
        </w:rPr>
        <w:t xml:space="preserve"> </w:t>
      </w:r>
      <w:r w:rsidRPr="00527B8E">
        <w:rPr>
          <w:rFonts w:ascii="Arial" w:hAnsi="Arial" w:cs="Arial"/>
          <w:sz w:val="22"/>
          <w:szCs w:val="22"/>
          <w:vertAlign w:val="baseline"/>
        </w:rPr>
        <w:t xml:space="preserve">називима понуђача чије су понуде са истом најнижом понуђеном ценом; </w:t>
      </w:r>
    </w:p>
    <w:p w:rsidR="00C47E1C" w:rsidRPr="00527B8E" w:rsidRDefault="00C47E1C" w:rsidP="00C47E1C">
      <w:pPr>
        <w:numPr>
          <w:ilvl w:val="0"/>
          <w:numId w:val="41"/>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rPr>
      </w:pPr>
    </w:p>
    <w:p w:rsidR="00F8111E" w:rsidRPr="009C124F" w:rsidRDefault="00F8111E" w:rsidP="00F8111E">
      <w:pPr>
        <w:pStyle w:val="ListParagraph"/>
        <w:autoSpaceDE w:val="0"/>
        <w:autoSpaceDN w:val="0"/>
        <w:adjustRightInd w:val="0"/>
        <w:ind w:left="567"/>
        <w:rPr>
          <w:rFonts w:ascii="Arial" w:hAnsi="Arial" w:cs="Arial"/>
          <w:b/>
          <w:bCs/>
          <w:noProof/>
          <w:sz w:val="22"/>
          <w:szCs w:val="22"/>
          <w:vertAlign w:val="baseline"/>
          <w:lang w:val="ru-RU" w:eastAsia="sr-Latn-CS"/>
        </w:rPr>
      </w:pPr>
      <w:r w:rsidRPr="009C124F">
        <w:rPr>
          <w:rFonts w:ascii="Arial" w:hAnsi="Arial" w:cs="Arial"/>
          <w:b/>
          <w:bCs/>
          <w:noProof/>
          <w:sz w:val="22"/>
          <w:szCs w:val="22"/>
          <w:vertAlign w:val="baseline"/>
          <w:lang w:val="sr-Cyrl-CS" w:eastAsia="sr-Latn-CS"/>
        </w:rPr>
        <w:t xml:space="preserve">2.18. </w:t>
      </w:r>
      <w:r w:rsidRPr="009C124F">
        <w:rPr>
          <w:rFonts w:ascii="Arial" w:hAnsi="Arial" w:cs="Arial"/>
          <w:b/>
          <w:bCs/>
          <w:noProof/>
          <w:sz w:val="22"/>
          <w:szCs w:val="22"/>
          <w:vertAlign w:val="baseline"/>
          <w:lang w:val="ru-RU" w:eastAsia="sr-Latn-CS"/>
        </w:rPr>
        <w:t xml:space="preserve">ОДЛУКА О ДОДЕЛИ УГОВОРА </w:t>
      </w:r>
    </w:p>
    <w:p w:rsidR="00F8111E" w:rsidRPr="009C124F" w:rsidRDefault="00F8111E" w:rsidP="00F8111E">
      <w:pPr>
        <w:autoSpaceDE w:val="0"/>
        <w:autoSpaceDN w:val="0"/>
        <w:adjustRightInd w:val="0"/>
        <w:ind w:firstLine="720"/>
        <w:rPr>
          <w:rFonts w:ascii="Arial" w:hAnsi="Arial" w:cs="Arial"/>
          <w:b/>
          <w:bCs/>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Pr="009C124F">
        <w:rPr>
          <w:rFonts w:ascii="Arial" w:hAnsi="Arial" w:cs="Arial"/>
          <w:b/>
          <w:noProof/>
          <w:sz w:val="22"/>
          <w:szCs w:val="22"/>
          <w:vertAlign w:val="baseline"/>
          <w:lang w:val="ru-RU" w:eastAsia="sr-Latn-CS"/>
        </w:rPr>
        <w:t>петнаест</w:t>
      </w:r>
      <w:r w:rsidRPr="009C124F">
        <w:rPr>
          <w:rFonts w:ascii="Arial" w:hAnsi="Arial" w:cs="Arial"/>
          <w:noProof/>
          <w:sz w:val="22"/>
          <w:szCs w:val="22"/>
          <w:vertAlign w:val="baseline"/>
          <w:lang w:val="ru-RU" w:eastAsia="sr-Latn-CS"/>
        </w:rPr>
        <w:t xml:space="preserve"> дана од дана јавног отварања понуда.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9C124F">
        <w:rPr>
          <w:rFonts w:ascii="Arial" w:hAnsi="Arial" w:cs="Arial"/>
          <w:b/>
          <w:noProof/>
          <w:sz w:val="22"/>
          <w:szCs w:val="22"/>
          <w:vertAlign w:val="baseline"/>
          <w:lang w:val="ru-RU" w:eastAsia="sr-Latn-CS"/>
        </w:rPr>
        <w:t>три</w:t>
      </w:r>
      <w:r w:rsidRPr="009C124F">
        <w:rPr>
          <w:rFonts w:ascii="Arial" w:hAnsi="Arial" w:cs="Arial"/>
          <w:noProof/>
          <w:sz w:val="22"/>
          <w:szCs w:val="22"/>
          <w:vertAlign w:val="baseline"/>
          <w:lang w:val="ru-RU" w:eastAsia="sr-Latn-CS"/>
        </w:rPr>
        <w:t xml:space="preserve"> дана од дана доношења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noProof/>
          <w:sz w:val="22"/>
          <w:szCs w:val="22"/>
          <w:vertAlign w:val="baseline"/>
          <w:lang w:val="ru-RU" w:eastAsia="sr-Latn-CS"/>
        </w:rPr>
        <w:t>.</w:t>
      </w:r>
    </w:p>
    <w:p w:rsidR="00F8111E" w:rsidRPr="009C124F"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9C124F">
        <w:rPr>
          <w:rFonts w:ascii="Arial" w:hAnsi="Arial" w:cs="Arial"/>
          <w:b/>
          <w:noProof/>
          <w:sz w:val="22"/>
          <w:szCs w:val="22"/>
          <w:vertAlign w:val="baseline"/>
          <w:lang w:val="ru-RU" w:eastAsia="sr-Latn-CS"/>
        </w:rPr>
        <w:t>2.19. РОК ЗА ЗАКЉУЧЕЊЕ УГОВОРА</w:t>
      </w:r>
    </w:p>
    <w:p w:rsidR="00F8111E" w:rsidRPr="009C124F"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9C124F"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9C124F">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9C124F">
        <w:rPr>
          <w:rFonts w:ascii="Arial" w:hAnsi="Arial" w:cs="Arial"/>
          <w:b/>
          <w:bCs/>
          <w:noProof/>
          <w:sz w:val="22"/>
          <w:szCs w:val="22"/>
          <w:vertAlign w:val="baseline"/>
          <w:lang w:val="ru-RU" w:eastAsia="sr-Latn-CS"/>
        </w:rPr>
        <w:t>осам</w:t>
      </w:r>
      <w:r w:rsidRPr="009C124F">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9C124F">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ind w:left="720" w:hanging="720"/>
        <w:jc w:val="both"/>
        <w:rPr>
          <w:rFonts w:ascii="Arial" w:hAnsi="Arial" w:cs="Arial"/>
          <w:b/>
          <w:bCs/>
          <w:noProof/>
          <w:sz w:val="22"/>
          <w:szCs w:val="22"/>
          <w:vertAlign w:val="baseline"/>
          <w:lang w:val="ru-RU" w:eastAsia="sr-Latn-CS"/>
        </w:rPr>
      </w:pPr>
    </w:p>
    <w:p w:rsidR="00F8111E" w:rsidRPr="008F6633" w:rsidRDefault="00F8111E" w:rsidP="00F8111E">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8F6633">
        <w:rPr>
          <w:rFonts w:ascii="Arial" w:hAnsi="Arial" w:cs="Arial"/>
          <w:b/>
          <w:bCs/>
          <w:noProof/>
          <w:sz w:val="22"/>
          <w:szCs w:val="22"/>
          <w:vertAlign w:val="baseline"/>
          <w:lang w:val="sr-Cyrl-CS" w:eastAsia="sr-Latn-CS"/>
        </w:rPr>
        <w:t xml:space="preserve">2.20. </w:t>
      </w:r>
      <w:r w:rsidRPr="008F6633">
        <w:rPr>
          <w:rFonts w:ascii="Arial" w:hAnsi="Arial" w:cs="Arial"/>
          <w:b/>
          <w:bCs/>
          <w:noProof/>
          <w:sz w:val="22"/>
          <w:szCs w:val="22"/>
          <w:vertAlign w:val="baseline"/>
          <w:lang w:val="ru-RU" w:eastAsia="sr-Latn-CS"/>
        </w:rPr>
        <w:t>ЗАШТИТА ПРАВА ПОНУЂАЧА</w:t>
      </w:r>
      <w:r w:rsidRPr="008F6633">
        <w:rPr>
          <w:rFonts w:ascii="Arial" w:hAnsi="Arial" w:cs="Arial"/>
          <w:b/>
          <w:bCs/>
          <w:noProof/>
          <w:sz w:val="22"/>
          <w:szCs w:val="22"/>
          <w:vertAlign w:val="baseline"/>
          <w:lang w:val="ru-RU" w:eastAsia="sr-Latn-CS"/>
        </w:rPr>
        <w:tab/>
      </w:r>
    </w:p>
    <w:p w:rsidR="00F8111E" w:rsidRPr="008F6633" w:rsidRDefault="00F8111E" w:rsidP="00F8111E">
      <w:pPr>
        <w:autoSpaceDE w:val="0"/>
        <w:autoSpaceDN w:val="0"/>
        <w:adjustRightInd w:val="0"/>
        <w:ind w:left="720" w:hanging="720"/>
        <w:jc w:val="both"/>
        <w:rPr>
          <w:rFonts w:ascii="Arial" w:hAnsi="Arial" w:cs="Arial"/>
          <w:b/>
          <w:bCs/>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члан 148. – 153. Закона о јавним набавкама које уређују поступак заштите права понуђача.</w:t>
      </w:r>
    </w:p>
    <w:p w:rsidR="00F8111E" w:rsidRPr="00D848D4"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8F6633" w:rsidRDefault="00F8111E" w:rsidP="00F8111E">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sr-Cyrl-CS" w:eastAsia="sr-Latn-CS"/>
        </w:rPr>
        <w:t>2.21. ОБУСТАВА ПОСТУПКА</w:t>
      </w:r>
      <w:r w:rsidRPr="008F6633">
        <w:rPr>
          <w:rFonts w:ascii="Arial" w:hAnsi="Arial" w:cs="Arial"/>
          <w:b/>
          <w:bCs/>
          <w:noProof/>
          <w:sz w:val="22"/>
          <w:szCs w:val="22"/>
          <w:vertAlign w:val="baseline"/>
          <w:lang w:val="ru-RU" w:eastAsia="sr-Latn-CS"/>
        </w:rPr>
        <w:t xml:space="preserve"> ЈАВНЕ НАБАВКЕ</w:t>
      </w:r>
    </w:p>
    <w:p w:rsidR="00F8111E" w:rsidRPr="008F6633" w:rsidRDefault="00F8111E" w:rsidP="00F8111E">
      <w:pPr>
        <w:autoSpaceDE w:val="0"/>
        <w:autoSpaceDN w:val="0"/>
        <w:adjustRightInd w:val="0"/>
        <w:ind w:firstLine="720"/>
        <w:jc w:val="both"/>
        <w:rPr>
          <w:rFonts w:ascii="Arial" w:hAnsi="Arial" w:cs="Arial"/>
          <w:b/>
          <w:bCs/>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8F6633">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F8111E" w:rsidRPr="00D848D4"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8F6633">
        <w:rPr>
          <w:rFonts w:ascii="Arial" w:hAnsi="Arial" w:cs="Arial"/>
          <w:b/>
          <w:noProof/>
          <w:sz w:val="22"/>
          <w:szCs w:val="22"/>
          <w:vertAlign w:val="baseline"/>
          <w:lang w:val="ru-RU" w:eastAsia="sr-Latn-CS"/>
        </w:rPr>
        <w:t>2.22. ТРОШКОВИ ПРИПРЕМАЊА ПОНУДЕ</w:t>
      </w: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
          <w:noProof/>
          <w:sz w:val="22"/>
          <w:szCs w:val="22"/>
          <w:vertAlign w:val="baseline"/>
          <w:lang w:val="ru-RU" w:eastAsia="sr-Latn-CS"/>
        </w:rPr>
      </w:pPr>
      <w:r w:rsidRPr="008F6633">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F8111E" w:rsidRPr="008F6633" w:rsidRDefault="00F8111E" w:rsidP="00F8111E">
      <w:pPr>
        <w:autoSpaceDE w:val="0"/>
        <w:autoSpaceDN w:val="0"/>
        <w:adjustRightInd w:val="0"/>
        <w:ind w:firstLine="567"/>
        <w:jc w:val="both"/>
        <w:rPr>
          <w:rFonts w:ascii="Arial" w:hAnsi="Arial" w:cs="Arial"/>
          <w:noProof/>
          <w:sz w:val="22"/>
          <w:szCs w:val="22"/>
          <w:vertAlign w:val="baseline"/>
          <w:lang w:val="ru-RU" w:eastAsia="sr-Latn-CS"/>
        </w:rPr>
      </w:pPr>
      <w:r w:rsidRPr="008F6633">
        <w:rPr>
          <w:rFonts w:ascii="Arial" w:hAnsi="Arial" w:cs="Arial"/>
          <w:noProof/>
          <w:sz w:val="22"/>
          <w:szCs w:val="22"/>
          <w:vertAlign w:val="baseline"/>
          <w:lang w:val="ru-RU" w:eastAsia="sr-Latn-CS"/>
        </w:rPr>
        <w:t>Ако је поступак</w:t>
      </w:r>
      <w:r w:rsidRPr="008F6633">
        <w:rPr>
          <w:rFonts w:ascii="Arial" w:hAnsi="Arial" w:cs="Arial"/>
          <w:b/>
          <w:noProof/>
          <w:sz w:val="22"/>
          <w:szCs w:val="22"/>
          <w:vertAlign w:val="baseline"/>
          <w:lang w:val="ru-RU" w:eastAsia="sr-Latn-CS"/>
        </w:rPr>
        <w:t xml:space="preserve"> </w:t>
      </w:r>
      <w:r w:rsidRPr="008F6633">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8F6633">
        <w:rPr>
          <w:rFonts w:ascii="Arial" w:hAnsi="Arial" w:cs="Arial"/>
          <w:b/>
          <w:noProof/>
          <w:sz w:val="22"/>
          <w:szCs w:val="22"/>
          <w:vertAlign w:val="baseline"/>
          <w:lang w:val="ru-RU" w:eastAsia="sr-Latn-CS"/>
        </w:rPr>
        <w:t xml:space="preserve"> </w:t>
      </w:r>
      <w:r w:rsidRPr="008F6633">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F8111E"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p>
    <w:p w:rsidR="00F8111E" w:rsidRPr="008F6633" w:rsidRDefault="00F8111E" w:rsidP="00F8111E">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F8111E" w:rsidRPr="008F6633" w:rsidRDefault="00F8111E" w:rsidP="00F8111E">
      <w:pPr>
        <w:autoSpaceDE w:val="0"/>
        <w:autoSpaceDN w:val="0"/>
        <w:adjustRightInd w:val="0"/>
        <w:ind w:firstLine="567"/>
        <w:jc w:val="center"/>
        <w:rPr>
          <w:rFonts w:ascii="Arial" w:hAnsi="Arial" w:cs="Arial"/>
          <w:bCs/>
          <w:noProof/>
          <w:sz w:val="22"/>
          <w:szCs w:val="22"/>
          <w:vertAlign w:val="baseline"/>
          <w:lang w:val="sr-Cyrl-CS"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sidRPr="008F6633">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а испуњеност наведених услова, понуђач доказује достављањем доказа уз понуду из члана 77. истог Закона.</w:t>
      </w:r>
    </w:p>
    <w:p w:rsidR="00F8111E" w:rsidRDefault="00F8111E" w:rsidP="00F8111E">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0669BE" w:rsidRPr="008F6633" w:rsidRDefault="000669BE" w:rsidP="00F8111E">
      <w:pPr>
        <w:autoSpaceDE w:val="0"/>
        <w:autoSpaceDN w:val="0"/>
        <w:adjustRightInd w:val="0"/>
        <w:jc w:val="center"/>
        <w:rPr>
          <w:rFonts w:ascii="Arial" w:hAnsi="Arial" w:cs="Arial"/>
          <w:b/>
          <w:bCs/>
          <w:noProof/>
          <w:sz w:val="22"/>
          <w:szCs w:val="22"/>
          <w:u w:val="single"/>
          <w:vertAlign w:val="baseline"/>
          <w:lang w:val="ru-RU"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F8111E" w:rsidRPr="008F6633" w:rsidRDefault="00F8111E" w:rsidP="00F8111E">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F8111E" w:rsidRPr="008F6633" w:rsidRDefault="00F8111E" w:rsidP="00F8111E">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B0581A" w:rsidRPr="00DC2AB6" w:rsidRDefault="00B0581A" w:rsidP="00B0581A">
      <w:pPr>
        <w:autoSpaceDE w:val="0"/>
        <w:autoSpaceDN w:val="0"/>
        <w:adjustRightInd w:val="0"/>
        <w:ind w:firstLine="567"/>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Cyrl-CS" w:eastAsia="sr-Latn-CS"/>
        </w:rPr>
        <w:t>5)</w:t>
      </w:r>
      <w:r w:rsidRPr="00DC2AB6">
        <w:rPr>
          <w:rFonts w:ascii="Arial" w:hAnsi="Arial" w:cs="Arial"/>
          <w:bCs/>
          <w:noProof/>
          <w:sz w:val="22"/>
          <w:szCs w:val="22"/>
          <w:vertAlign w:val="baseline"/>
          <w:lang w:val="sr-Cyrl-CS" w:eastAsia="sr-Latn-CS"/>
        </w:rPr>
        <w:t xml:space="preserve"> </w:t>
      </w:r>
      <w:r w:rsidRPr="00DC2AB6">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F8111E" w:rsidRPr="008F6633" w:rsidRDefault="00F8111E" w:rsidP="00F8111E">
      <w:pPr>
        <w:ind w:left="567" w:right="4"/>
        <w:rPr>
          <w:rFonts w:ascii="Arial" w:hAnsi="Arial" w:cs="Arial"/>
          <w:b/>
          <w:bCs/>
          <w:sz w:val="22"/>
          <w:szCs w:val="22"/>
          <w:vertAlign w:val="baseline"/>
          <w:lang w:val="sr-Cyrl-CS"/>
        </w:rPr>
      </w:pPr>
    </w:p>
    <w:p w:rsidR="00F8111E" w:rsidRPr="008F6633" w:rsidRDefault="00F8111E" w:rsidP="00F8111E">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F8111E" w:rsidRPr="008F6633" w:rsidRDefault="00F8111E" w:rsidP="00F8111E">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F8111E" w:rsidRPr="008F6633" w:rsidRDefault="00F8111E" w:rsidP="00F8111E">
      <w:pPr>
        <w:ind w:right="4" w:firstLine="567"/>
        <w:rPr>
          <w:rFonts w:ascii="Arial" w:hAnsi="Arial" w:cs="Arial"/>
          <w:b/>
          <w:bCs/>
          <w:sz w:val="22"/>
          <w:szCs w:val="22"/>
          <w:vertAlign w:val="baseline"/>
          <w:lang w:val="ru-RU"/>
        </w:rPr>
      </w:pPr>
    </w:p>
    <w:p w:rsidR="00F8111E" w:rsidRPr="008F6633" w:rsidRDefault="00F8111E" w:rsidP="00F8111E">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F8111E" w:rsidRPr="008F6633" w:rsidRDefault="00F8111E" w:rsidP="00F8111E">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Default="00F8111E" w:rsidP="00F8111E">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p>
    <w:p w:rsidR="00B0581A" w:rsidRDefault="00B0581A" w:rsidP="00F8111E">
      <w:pPr>
        <w:autoSpaceDE w:val="0"/>
        <w:autoSpaceDN w:val="0"/>
        <w:adjustRightInd w:val="0"/>
        <w:jc w:val="both"/>
        <w:rPr>
          <w:rFonts w:ascii="Arial" w:hAnsi="Arial" w:cs="Arial"/>
          <w:bCs/>
          <w:noProof/>
          <w:sz w:val="22"/>
          <w:szCs w:val="22"/>
          <w:vertAlign w:val="baseline"/>
          <w:lang w:val="sr-Cyrl-CS" w:eastAsia="sr-Latn-CS"/>
        </w:rPr>
      </w:pPr>
    </w:p>
    <w:p w:rsidR="00B0581A" w:rsidRPr="00DC2AB6" w:rsidRDefault="00B0581A" w:rsidP="00B0581A">
      <w:pPr>
        <w:autoSpaceDE w:val="0"/>
        <w:autoSpaceDN w:val="0"/>
        <w:adjustRightInd w:val="0"/>
        <w:jc w:val="both"/>
        <w:rPr>
          <w:rFonts w:ascii="Arial" w:hAnsi="Arial" w:cs="Arial"/>
          <w:b/>
          <w:bCs/>
          <w:noProof/>
          <w:sz w:val="22"/>
          <w:szCs w:val="22"/>
          <w:vertAlign w:val="baseline"/>
          <w:lang w:val="sr-Latn-R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sidR="00712841">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0669BE" w:rsidRDefault="000669BE" w:rsidP="00F8111E">
      <w:pPr>
        <w:autoSpaceDE w:val="0"/>
        <w:autoSpaceDN w:val="0"/>
        <w:adjustRightInd w:val="0"/>
        <w:jc w:val="both"/>
        <w:rPr>
          <w:rFonts w:ascii="Arial" w:hAnsi="Arial" w:cs="Arial"/>
          <w:b/>
          <w:bCs/>
          <w:sz w:val="22"/>
          <w:szCs w:val="22"/>
          <w:vertAlign w:val="baseline"/>
          <w:lang w:val="sr-Cyrl-CS"/>
        </w:rPr>
      </w:pPr>
    </w:p>
    <w:p w:rsidR="00F8111E" w:rsidRPr="008F6633" w:rsidRDefault="00F8111E" w:rsidP="00F8111E">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F8111E" w:rsidRPr="008F6633" w:rsidRDefault="00F8111E" w:rsidP="00F8111E">
      <w:pPr>
        <w:ind w:right="4"/>
        <w:rPr>
          <w:rFonts w:ascii="Arial" w:hAnsi="Arial" w:cs="Arial"/>
          <w:b/>
          <w:bCs/>
          <w:sz w:val="22"/>
          <w:szCs w:val="22"/>
          <w:vertAlign w:val="baseline"/>
          <w:lang w:val="ru-RU"/>
        </w:rPr>
      </w:pPr>
    </w:p>
    <w:p w:rsidR="00F8111E" w:rsidRPr="008F6633" w:rsidRDefault="00F8111E" w:rsidP="00F8111E">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F8111E" w:rsidRPr="008F6633" w:rsidRDefault="00F8111E" w:rsidP="00F8111E">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F8111E" w:rsidRPr="008F6633" w:rsidRDefault="00F8111E" w:rsidP="00F8111E">
      <w:pPr>
        <w:ind w:right="4"/>
        <w:jc w:val="both"/>
        <w:rPr>
          <w:rFonts w:ascii="Arial" w:hAnsi="Arial" w:cs="Arial"/>
          <w:b/>
          <w:bCs/>
          <w:sz w:val="22"/>
          <w:szCs w:val="22"/>
          <w:vertAlign w:val="baseline"/>
          <w:lang w:val="ru-RU"/>
        </w:rPr>
      </w:pPr>
    </w:p>
    <w:p w:rsidR="00F8111E" w:rsidRPr="008F6633" w:rsidRDefault="00F8111E" w:rsidP="00F8111E">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F8111E" w:rsidRPr="008F6633"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F8111E" w:rsidRPr="008F6633" w:rsidRDefault="00F8111E" w:rsidP="00F8111E">
      <w:pPr>
        <w:autoSpaceDE w:val="0"/>
        <w:autoSpaceDN w:val="0"/>
        <w:adjustRightInd w:val="0"/>
        <w:jc w:val="both"/>
        <w:rPr>
          <w:rFonts w:ascii="Arial" w:hAnsi="Arial" w:cs="Arial"/>
          <w:bCs/>
          <w:noProof/>
          <w:sz w:val="22"/>
          <w:szCs w:val="22"/>
          <w:vertAlign w:val="baseline"/>
          <w:lang w:val="ru-RU" w:eastAsia="sr-Latn-CS"/>
        </w:rPr>
      </w:pPr>
    </w:p>
    <w:p w:rsidR="00F8111E" w:rsidRPr="008F6633" w:rsidRDefault="00F8111E" w:rsidP="00F8111E">
      <w:pPr>
        <w:autoSpaceDE w:val="0"/>
        <w:autoSpaceDN w:val="0"/>
        <w:adjustRightInd w:val="0"/>
        <w:jc w:val="both"/>
        <w:rPr>
          <w:rFonts w:ascii="Arial" w:hAnsi="Arial" w:cs="Arial"/>
          <w:bCs/>
          <w:noProof/>
          <w:sz w:val="22"/>
          <w:szCs w:val="22"/>
          <w:vertAlign w:val="baseline"/>
          <w:lang w:val="sr-Cyrl-R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Pr="008F6633">
        <w:rPr>
          <w:rFonts w:ascii="Arial" w:hAnsi="Arial" w:cs="Arial"/>
          <w:bCs/>
          <w:noProof/>
          <w:sz w:val="22"/>
          <w:szCs w:val="22"/>
          <w:vertAlign w:val="baseline"/>
          <w:lang w:val="sr-Cyrl-CS" w:eastAsia="sr-Latn-CS"/>
        </w:rPr>
        <w:t>Решење Министарства здравља Републике Србије за промет лековима и медицинским средствима</w:t>
      </w:r>
      <w:r w:rsidRPr="008F6633">
        <w:rPr>
          <w:rFonts w:ascii="Arial" w:hAnsi="Arial" w:cs="Arial"/>
          <w:bCs/>
          <w:noProof/>
          <w:sz w:val="22"/>
          <w:szCs w:val="22"/>
          <w:vertAlign w:val="baseline"/>
          <w:lang w:val="sr-Latn-RS" w:eastAsia="sr-Latn-CS"/>
        </w:rPr>
        <w:t>.</w:t>
      </w:r>
      <w:r w:rsidRPr="008F6633">
        <w:rPr>
          <w:rFonts w:ascii="Arial" w:hAnsi="Arial" w:cs="Arial"/>
          <w:bCs/>
          <w:noProof/>
          <w:sz w:val="22"/>
          <w:szCs w:val="22"/>
          <w:vertAlign w:val="baseline"/>
          <w:lang w:val="sr-Cyrl-RS" w:eastAsia="sr-Latn-CS"/>
        </w:rPr>
        <w:t xml:space="preserve"> </w:t>
      </w:r>
    </w:p>
    <w:p w:rsidR="00F8111E" w:rsidRDefault="00F8111E" w:rsidP="00F8111E">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B0581A" w:rsidRDefault="00B0581A" w:rsidP="00B0581A">
      <w:pPr>
        <w:autoSpaceDE w:val="0"/>
        <w:autoSpaceDN w:val="0"/>
        <w:adjustRightInd w:val="0"/>
        <w:jc w:val="both"/>
        <w:rPr>
          <w:rFonts w:ascii="Arial" w:hAnsi="Arial" w:cs="Arial"/>
          <w:bCs/>
          <w:noProof/>
          <w:sz w:val="22"/>
          <w:szCs w:val="22"/>
          <w:vertAlign w:val="baseline"/>
          <w:lang w:val="sr-Cyrl-CS" w:eastAsia="sr-Latn-CS"/>
        </w:rPr>
      </w:pPr>
      <w:r w:rsidRPr="00DC2AB6">
        <w:rPr>
          <w:rFonts w:ascii="Arial" w:hAnsi="Arial" w:cs="Arial"/>
          <w:b/>
          <w:bCs/>
          <w:noProof/>
          <w:sz w:val="22"/>
          <w:szCs w:val="22"/>
          <w:vertAlign w:val="baseline"/>
          <w:lang w:val="sr-Latn-RS" w:eastAsia="sr-Latn-CS"/>
        </w:rPr>
        <w:t>5)</w:t>
      </w:r>
      <w:r w:rsidRPr="00DC2AB6">
        <w:rPr>
          <w:rFonts w:ascii="Arial" w:hAnsi="Arial" w:cs="Arial"/>
          <w:bCs/>
          <w:noProof/>
          <w:sz w:val="22"/>
          <w:szCs w:val="22"/>
          <w:vertAlign w:val="baseline"/>
          <w:lang w:val="sr-Cyrl-CS" w:eastAsia="sr-Latn-CS"/>
        </w:rPr>
        <w:t xml:space="preserve"> Потписана и оверена изјава</w:t>
      </w:r>
      <w:r w:rsidRPr="00DC2AB6">
        <w:rPr>
          <w:rFonts w:ascii="Arial" w:hAnsi="Arial" w:cs="Arial"/>
          <w:b/>
          <w:bCs/>
          <w:noProof/>
          <w:sz w:val="22"/>
          <w:szCs w:val="22"/>
          <w:vertAlign w:val="baseline"/>
          <w:lang w:val="sr-Cyrl-CS" w:eastAsia="sr-Latn-CS"/>
        </w:rPr>
        <w:t xml:space="preserve"> </w:t>
      </w:r>
      <w:r w:rsidRPr="00DC2AB6">
        <w:rPr>
          <w:rFonts w:ascii="Arial" w:hAnsi="Arial" w:cs="Arial"/>
          <w:bCs/>
          <w:noProof/>
          <w:sz w:val="22"/>
          <w:szCs w:val="22"/>
          <w:vertAlign w:val="baseline"/>
          <w:lang w:val="sr-Cyrl-CS" w:eastAsia="sr-Latn-CS"/>
        </w:rPr>
        <w:t xml:space="preserve">понуђача ( образац бр. </w:t>
      </w:r>
      <w:r w:rsidR="00712841">
        <w:rPr>
          <w:rFonts w:ascii="Arial" w:hAnsi="Arial" w:cs="Arial"/>
          <w:bCs/>
          <w:noProof/>
          <w:sz w:val="22"/>
          <w:szCs w:val="22"/>
          <w:vertAlign w:val="baseline"/>
          <w:lang w:val="sr-Cyrl-CS" w:eastAsia="sr-Latn-CS"/>
        </w:rPr>
        <w:t>7</w:t>
      </w:r>
      <w:r w:rsidRPr="00DC2AB6">
        <w:rPr>
          <w:rFonts w:ascii="Arial" w:hAnsi="Arial" w:cs="Arial"/>
          <w:bCs/>
          <w:noProof/>
          <w:sz w:val="22"/>
          <w:szCs w:val="22"/>
          <w:vertAlign w:val="baseline"/>
          <w:lang w:val="sr-Cyrl-CS" w:eastAsia="sr-Latn-CS"/>
        </w:rPr>
        <w:t>)</w:t>
      </w:r>
    </w:p>
    <w:p w:rsidR="000669BE" w:rsidRPr="00DC2AB6" w:rsidRDefault="000669BE" w:rsidP="00B0581A">
      <w:pPr>
        <w:autoSpaceDE w:val="0"/>
        <w:autoSpaceDN w:val="0"/>
        <w:adjustRightInd w:val="0"/>
        <w:jc w:val="both"/>
        <w:rPr>
          <w:rFonts w:ascii="Arial" w:hAnsi="Arial" w:cs="Arial"/>
          <w:b/>
          <w:bCs/>
          <w:noProof/>
          <w:sz w:val="22"/>
          <w:szCs w:val="22"/>
          <w:vertAlign w:val="baseline"/>
          <w:lang w:val="sr-Latn-RS" w:eastAsia="sr-Latn-CS"/>
        </w:rPr>
      </w:pPr>
    </w:p>
    <w:p w:rsidR="00B0581A" w:rsidRPr="008F6633" w:rsidRDefault="00B0581A" w:rsidP="00F8111E">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F8111E" w:rsidRDefault="00F8111E" w:rsidP="00F8111E">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F8111E" w:rsidRDefault="00F8111E" w:rsidP="00F8111E">
      <w:pPr>
        <w:autoSpaceDE w:val="0"/>
        <w:autoSpaceDN w:val="0"/>
        <w:adjustRightInd w:val="0"/>
        <w:jc w:val="center"/>
        <w:rPr>
          <w:rFonts w:ascii="Arial" w:hAnsi="Arial" w:cs="Arial"/>
          <w:b/>
          <w:bCs/>
          <w:noProof/>
          <w:sz w:val="22"/>
          <w:szCs w:val="22"/>
          <w:u w:val="single"/>
          <w:vertAlign w:val="baseline"/>
          <w:lang w:val="ru-RU" w:eastAsia="sr-Latn-CS"/>
        </w:rPr>
      </w:pPr>
    </w:p>
    <w:p w:rsidR="000669BE" w:rsidRDefault="000669BE" w:rsidP="00F8111E">
      <w:pPr>
        <w:pStyle w:val="ListParagraph"/>
        <w:ind w:left="786" w:right="4"/>
        <w:rPr>
          <w:rFonts w:ascii="Arial" w:hAnsi="Arial" w:cs="Arial"/>
          <w:bCs/>
          <w:sz w:val="22"/>
          <w:szCs w:val="22"/>
          <w:vertAlign w:val="baseline"/>
          <w:lang w:val="ru-RU"/>
        </w:rPr>
      </w:pPr>
    </w:p>
    <w:p w:rsidR="00F8111E" w:rsidRPr="009A0105" w:rsidRDefault="00F8111E" w:rsidP="00F8111E">
      <w:pPr>
        <w:pStyle w:val="ListParagraph"/>
        <w:numPr>
          <w:ilvl w:val="0"/>
          <w:numId w:val="39"/>
        </w:numPr>
        <w:autoSpaceDE w:val="0"/>
        <w:autoSpaceDN w:val="0"/>
        <w:adjustRightInd w:val="0"/>
        <w:ind w:left="284"/>
        <w:rPr>
          <w:rFonts w:ascii="Arial" w:hAnsi="Arial" w:cs="Arial"/>
          <w:sz w:val="22"/>
          <w:szCs w:val="22"/>
          <w:vertAlign w:val="baseline"/>
          <w:lang w:val="en-US"/>
        </w:rPr>
      </w:pPr>
      <w:r w:rsidRPr="009A0105">
        <w:rPr>
          <w:rFonts w:ascii="Arial" w:hAnsi="Arial" w:cs="Arial"/>
          <w:sz w:val="22"/>
          <w:szCs w:val="22"/>
          <w:vertAlign w:val="baseline"/>
          <w:lang w:val="en-US"/>
        </w:rPr>
        <w:t>Понуђено медицинско средство мора бити уписано у Регистар који води</w:t>
      </w:r>
      <w:r w:rsidRPr="009A0105">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Агенција за лекове и медицинска средства Србије, односно мора да поседује дозволу за</w:t>
      </w:r>
    </w:p>
    <w:p w:rsidR="00F8111E" w:rsidRDefault="00F8111E" w:rsidP="00F8111E">
      <w:pPr>
        <w:pStyle w:val="ListParagraph"/>
        <w:autoSpaceDE w:val="0"/>
        <w:autoSpaceDN w:val="0"/>
        <w:adjustRightInd w:val="0"/>
        <w:ind w:left="284"/>
        <w:jc w:val="both"/>
        <w:rPr>
          <w:rFonts w:ascii="Verdana" w:hAnsi="Verdana" w:cs="Verdana"/>
          <w:sz w:val="22"/>
          <w:szCs w:val="22"/>
          <w:vertAlign w:val="baseline"/>
          <w:lang w:val="sr-Cyrl-RS"/>
        </w:rPr>
      </w:pPr>
      <w:r w:rsidRPr="009A0105">
        <w:rPr>
          <w:rFonts w:ascii="Arial" w:hAnsi="Arial" w:cs="Arial"/>
          <w:sz w:val="22"/>
          <w:szCs w:val="22"/>
          <w:vertAlign w:val="baseline"/>
          <w:lang w:val="en-US"/>
        </w:rPr>
        <w:t>стављање у промет понуђеног медицинског средства</w:t>
      </w:r>
      <w:r>
        <w:rPr>
          <w:rFonts w:ascii="Verdana" w:hAnsi="Verdana" w:cs="Verdana"/>
          <w:sz w:val="22"/>
          <w:szCs w:val="22"/>
          <w:vertAlign w:val="baseline"/>
          <w:lang w:val="en-US"/>
        </w:rPr>
        <w:t>.</w:t>
      </w:r>
    </w:p>
    <w:p w:rsidR="00F8111E" w:rsidRPr="009A0105" w:rsidRDefault="00F8111E" w:rsidP="00F8111E">
      <w:pPr>
        <w:pStyle w:val="ListParagraph"/>
        <w:autoSpaceDE w:val="0"/>
        <w:autoSpaceDN w:val="0"/>
        <w:adjustRightInd w:val="0"/>
        <w:ind w:left="284"/>
        <w:jc w:val="both"/>
        <w:rPr>
          <w:rFonts w:ascii="Arial" w:hAnsi="Arial" w:cs="Arial"/>
          <w:bCs/>
          <w:noProof/>
          <w:sz w:val="22"/>
          <w:szCs w:val="22"/>
          <w:vertAlign w:val="baseline"/>
          <w:lang w:val="sr-Cyrl-RS" w:eastAsia="sr-Latn-CS"/>
        </w:rPr>
      </w:pPr>
    </w:p>
    <w:p w:rsidR="00F8111E" w:rsidRPr="009A0105" w:rsidRDefault="00F8111E" w:rsidP="005A0ACF">
      <w:pPr>
        <w:pStyle w:val="ListParagraph"/>
        <w:autoSpaceDE w:val="0"/>
        <w:autoSpaceDN w:val="0"/>
        <w:adjustRightInd w:val="0"/>
        <w:ind w:left="0"/>
        <w:jc w:val="both"/>
        <w:rPr>
          <w:rFonts w:ascii="Arial" w:hAnsi="Arial" w:cs="Arial"/>
          <w:b/>
          <w:bCs/>
          <w:sz w:val="22"/>
          <w:szCs w:val="22"/>
          <w:vertAlign w:val="baseline"/>
          <w:lang w:val="ru-RU"/>
        </w:rPr>
      </w:pPr>
      <w:r w:rsidRPr="009A0105">
        <w:rPr>
          <w:rFonts w:ascii="Arial" w:hAnsi="Arial" w:cs="Arial"/>
          <w:b/>
          <w:bCs/>
          <w:sz w:val="22"/>
          <w:szCs w:val="22"/>
          <w:vertAlign w:val="baseline"/>
          <w:lang w:val="ru-RU"/>
        </w:rPr>
        <w:t xml:space="preserve">Доказ – </w:t>
      </w:r>
      <w:r w:rsidRPr="009A0105">
        <w:rPr>
          <w:rFonts w:ascii="Arial" w:hAnsi="Arial" w:cs="Arial"/>
          <w:bCs/>
          <w:sz w:val="22"/>
          <w:szCs w:val="22"/>
          <w:vertAlign w:val="baseline"/>
          <w:lang w:val="ru-RU"/>
        </w:rPr>
        <w:t>Решење Агенције за лекове и медицинска средства Србије</w:t>
      </w:r>
      <w:r>
        <w:rPr>
          <w:rFonts w:ascii="Arial" w:hAnsi="Arial" w:cs="Arial"/>
          <w:bCs/>
          <w:sz w:val="22"/>
          <w:szCs w:val="22"/>
          <w:vertAlign w:val="baseline"/>
          <w:lang w:val="ru-RU"/>
        </w:rPr>
        <w:t xml:space="preserve">. </w:t>
      </w:r>
      <w:r w:rsidRPr="009A0105">
        <w:rPr>
          <w:rFonts w:ascii="Arial" w:hAnsi="Arial" w:cs="Arial"/>
          <w:sz w:val="22"/>
          <w:szCs w:val="22"/>
          <w:vertAlign w:val="baseline"/>
          <w:lang w:val="en-US"/>
        </w:rPr>
        <w:t>Решење АЛИМС-а мора бити важеће у моменту отварања понуде</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 xml:space="preserve"> </w:t>
      </w:r>
      <w:r w:rsidR="008353A7">
        <w:rPr>
          <w:rFonts w:ascii="Arial" w:hAnsi="Arial" w:cs="Arial"/>
          <w:sz w:val="22"/>
          <w:szCs w:val="22"/>
          <w:vertAlign w:val="baseline"/>
          <w:lang w:val="sr-Cyrl-RS"/>
        </w:rPr>
        <w:t>Уколико Решење истиче</w:t>
      </w:r>
      <w:r w:rsidRPr="009A0105">
        <w:rPr>
          <w:rFonts w:ascii="Arial" w:hAnsi="Arial" w:cs="Arial"/>
          <w:sz w:val="22"/>
          <w:szCs w:val="22"/>
          <w:vertAlign w:val="baseline"/>
          <w:lang w:val="en-US"/>
        </w:rPr>
        <w:t xml:space="preserve"> </w:t>
      </w:r>
      <w:r w:rsidR="008353A7">
        <w:rPr>
          <w:rFonts w:ascii="Arial" w:hAnsi="Arial" w:cs="Arial"/>
          <w:sz w:val="22"/>
          <w:szCs w:val="22"/>
          <w:vertAlign w:val="baseline"/>
          <w:lang w:val="sr-Cyrl-RS"/>
        </w:rPr>
        <w:t xml:space="preserve">пре датума за подношење понуда, потребно је доставити потврду АЛИМС да </w:t>
      </w:r>
      <w:r w:rsidR="008353A7" w:rsidRPr="009A0105">
        <w:rPr>
          <w:rFonts w:ascii="Arial" w:hAnsi="Arial" w:cs="Arial"/>
          <w:sz w:val="22"/>
          <w:szCs w:val="22"/>
          <w:vertAlign w:val="baseline"/>
          <w:lang w:val="en-US"/>
        </w:rPr>
        <w:t xml:space="preserve">је </w:t>
      </w:r>
      <w:r w:rsidR="008353A7">
        <w:rPr>
          <w:rFonts w:ascii="Arial" w:hAnsi="Arial" w:cs="Arial"/>
          <w:sz w:val="22"/>
          <w:szCs w:val="22"/>
          <w:vertAlign w:val="baseline"/>
          <w:lang w:val="sr-Cyrl-RS"/>
        </w:rPr>
        <w:t>поднет</w:t>
      </w:r>
      <w:r w:rsidR="008353A7" w:rsidRPr="009A0105">
        <w:rPr>
          <w:rFonts w:ascii="Arial" w:hAnsi="Arial" w:cs="Arial"/>
          <w:sz w:val="22"/>
          <w:szCs w:val="22"/>
          <w:vertAlign w:val="baseline"/>
          <w:lang w:val="en-US"/>
        </w:rPr>
        <w:t xml:space="preserve"> захтев </w:t>
      </w:r>
      <w:r w:rsidR="008353A7">
        <w:rPr>
          <w:rFonts w:ascii="Arial" w:hAnsi="Arial" w:cs="Arial"/>
          <w:sz w:val="22"/>
          <w:szCs w:val="22"/>
          <w:vertAlign w:val="baseline"/>
          <w:lang w:val="sr-Cyrl-RS"/>
        </w:rPr>
        <w:t>за обнову уписа у Регистар. У</w:t>
      </w:r>
      <w:r w:rsidRPr="009A0105">
        <w:rPr>
          <w:rFonts w:ascii="Arial" w:hAnsi="Arial" w:cs="Arial"/>
          <w:sz w:val="22"/>
          <w:szCs w:val="22"/>
          <w:vertAlign w:val="baseline"/>
          <w:lang w:val="en-US"/>
        </w:rPr>
        <w:t>колико</w:t>
      </w:r>
      <w:r>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Решење АЛИМС-а којим је дата дозвола за промет медицинског средства не покрива цео</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уговорни период, понуђач је дужан да у роковима прописаним Законом о лековима и</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медицинским средствима поднесе захтев за продужетак регистрације и о истом бавести</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наручиоца (достави доказ да је наведени захтев поднет). По добијању Решења о обнови</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дозволе, понуђач је дужан да достави исто наручиоцу. У супротном, уговор ће бити</w:t>
      </w:r>
      <w:r w:rsidR="008353A7">
        <w:rPr>
          <w:rFonts w:ascii="Arial" w:hAnsi="Arial" w:cs="Arial"/>
          <w:sz w:val="22"/>
          <w:szCs w:val="22"/>
          <w:vertAlign w:val="baseline"/>
          <w:lang w:val="sr-Cyrl-RS"/>
        </w:rPr>
        <w:t xml:space="preserve"> </w:t>
      </w:r>
      <w:r w:rsidRPr="009A0105">
        <w:rPr>
          <w:rFonts w:ascii="Arial" w:hAnsi="Arial" w:cs="Arial"/>
          <w:sz w:val="22"/>
          <w:szCs w:val="22"/>
          <w:vertAlign w:val="baseline"/>
          <w:lang w:val="en-US"/>
        </w:rPr>
        <w:t>раскинут.</w:t>
      </w:r>
    </w:p>
    <w:p w:rsidR="00F8111E" w:rsidRDefault="00F8111E" w:rsidP="00F8111E">
      <w:pPr>
        <w:ind w:left="709" w:right="4" w:hanging="709"/>
        <w:rPr>
          <w:rFonts w:ascii="Arial" w:hAnsi="Arial" w:cs="Arial"/>
          <w:b/>
          <w:bCs/>
          <w:sz w:val="22"/>
          <w:szCs w:val="22"/>
          <w:vertAlign w:val="baseline"/>
          <w:lang w:val="ru-RU"/>
        </w:rPr>
      </w:pPr>
    </w:p>
    <w:p w:rsidR="00E4272C" w:rsidRPr="00E4272C" w:rsidRDefault="00E4272C" w:rsidP="00E4272C">
      <w:pPr>
        <w:pStyle w:val="ListParagraph"/>
        <w:numPr>
          <w:ilvl w:val="0"/>
          <w:numId w:val="39"/>
        </w:numPr>
        <w:ind w:right="4"/>
        <w:rPr>
          <w:rFonts w:ascii="Arial" w:hAnsi="Arial" w:cs="Arial"/>
          <w:bCs/>
          <w:sz w:val="22"/>
          <w:szCs w:val="22"/>
          <w:vertAlign w:val="baseline"/>
          <w:lang w:val="ru-RU"/>
        </w:rPr>
      </w:pPr>
      <w:r w:rsidRPr="00E4272C">
        <w:rPr>
          <w:rFonts w:ascii="Arial" w:hAnsi="Arial" w:cs="Arial"/>
          <w:bCs/>
          <w:sz w:val="22"/>
          <w:szCs w:val="22"/>
          <w:vertAlign w:val="baseline"/>
          <w:lang w:val="ru-RU"/>
        </w:rPr>
        <w:t xml:space="preserve">Право на учешће има понуђач који поседује сертификат за стандард </w:t>
      </w:r>
      <w:r>
        <w:rPr>
          <w:rFonts w:ascii="Arial" w:hAnsi="Arial" w:cs="Arial"/>
          <w:bCs/>
          <w:sz w:val="22"/>
          <w:szCs w:val="22"/>
          <w:vertAlign w:val="baseline"/>
          <w:lang w:val="sr-Latn-RS"/>
        </w:rPr>
        <w:t>ISO 9001:2008</w:t>
      </w:r>
    </w:p>
    <w:p w:rsidR="00E4272C" w:rsidRPr="00E4272C" w:rsidRDefault="00E4272C" w:rsidP="00E4272C">
      <w:pPr>
        <w:pStyle w:val="ListParagraph"/>
        <w:ind w:right="4"/>
        <w:rPr>
          <w:rFonts w:ascii="Arial" w:hAnsi="Arial" w:cs="Arial"/>
          <w:bCs/>
          <w:sz w:val="22"/>
          <w:szCs w:val="22"/>
          <w:vertAlign w:val="baseline"/>
          <w:lang w:val="ru-RU"/>
        </w:rPr>
      </w:pPr>
    </w:p>
    <w:p w:rsidR="000669BE" w:rsidRDefault="00E4272C" w:rsidP="00F8111E">
      <w:pPr>
        <w:ind w:left="709" w:right="4" w:hanging="709"/>
        <w:rPr>
          <w:rFonts w:ascii="Arial" w:hAnsi="Arial" w:cs="Arial"/>
          <w:bCs/>
          <w:sz w:val="22"/>
          <w:szCs w:val="22"/>
          <w:vertAlign w:val="baseline"/>
          <w:lang w:val="sr-Cyrl-RS"/>
        </w:rPr>
      </w:pPr>
      <w:r w:rsidRPr="009A0105">
        <w:rPr>
          <w:rFonts w:ascii="Arial" w:hAnsi="Arial" w:cs="Arial"/>
          <w:b/>
          <w:bCs/>
          <w:sz w:val="22"/>
          <w:szCs w:val="22"/>
          <w:vertAlign w:val="baseline"/>
          <w:lang w:val="ru-RU"/>
        </w:rPr>
        <w:t>Доказ –</w:t>
      </w:r>
      <w:r>
        <w:rPr>
          <w:rFonts w:ascii="Arial" w:hAnsi="Arial" w:cs="Arial"/>
          <w:b/>
          <w:bCs/>
          <w:sz w:val="22"/>
          <w:szCs w:val="22"/>
          <w:vertAlign w:val="baseline"/>
          <w:lang w:val="sr-Latn-RS"/>
        </w:rPr>
        <w:t xml:space="preserve"> </w:t>
      </w:r>
      <w:r>
        <w:rPr>
          <w:rFonts w:ascii="Arial" w:hAnsi="Arial" w:cs="Arial"/>
          <w:bCs/>
          <w:sz w:val="22"/>
          <w:szCs w:val="22"/>
          <w:vertAlign w:val="baseline"/>
          <w:lang w:val="sr-Cyrl-RS"/>
        </w:rPr>
        <w:t>Фотокопија сертификата</w:t>
      </w:r>
    </w:p>
    <w:p w:rsidR="00E4272C" w:rsidRDefault="00E4272C" w:rsidP="00F8111E">
      <w:pPr>
        <w:ind w:left="709" w:right="4" w:hanging="709"/>
        <w:rPr>
          <w:rFonts w:ascii="Arial" w:hAnsi="Arial" w:cs="Arial"/>
          <w:bCs/>
          <w:sz w:val="22"/>
          <w:szCs w:val="22"/>
          <w:vertAlign w:val="baseline"/>
          <w:lang w:val="sr-Cyrl-RS"/>
        </w:rPr>
      </w:pPr>
    </w:p>
    <w:p w:rsidR="00E4272C" w:rsidRDefault="00E4272C" w:rsidP="00E4272C">
      <w:pPr>
        <w:pStyle w:val="ListParagraph"/>
        <w:numPr>
          <w:ilvl w:val="0"/>
          <w:numId w:val="39"/>
        </w:numPr>
        <w:ind w:right="4"/>
        <w:rPr>
          <w:rFonts w:ascii="Arial" w:hAnsi="Arial" w:cs="Arial"/>
          <w:bCs/>
          <w:sz w:val="22"/>
          <w:szCs w:val="22"/>
          <w:vertAlign w:val="baseline"/>
          <w:lang w:val="sr-Cyrl-RS"/>
        </w:rPr>
      </w:pPr>
      <w:r>
        <w:rPr>
          <w:rFonts w:ascii="Arial" w:hAnsi="Arial" w:cs="Arial"/>
          <w:bCs/>
          <w:sz w:val="22"/>
          <w:szCs w:val="22"/>
          <w:vertAlign w:val="baseline"/>
          <w:lang w:val="sr-Cyrl-RS"/>
        </w:rPr>
        <w:t xml:space="preserve">Право на учешће има понуђач који достави фотокопију каталога </w:t>
      </w:r>
      <w:r w:rsidR="00211DC4">
        <w:rPr>
          <w:rFonts w:ascii="Arial" w:hAnsi="Arial" w:cs="Arial"/>
          <w:bCs/>
          <w:sz w:val="22"/>
          <w:szCs w:val="22"/>
          <w:vertAlign w:val="baseline"/>
          <w:lang w:val="sr-Cyrl-RS"/>
        </w:rPr>
        <w:t>или сличног м</w:t>
      </w:r>
      <w:r w:rsidR="00C47E1C">
        <w:rPr>
          <w:rFonts w:ascii="Arial" w:hAnsi="Arial" w:cs="Arial"/>
          <w:bCs/>
          <w:sz w:val="22"/>
          <w:szCs w:val="22"/>
          <w:vertAlign w:val="baseline"/>
          <w:lang w:val="sr-Cyrl-RS"/>
        </w:rPr>
        <w:t>ат</w:t>
      </w:r>
      <w:r w:rsidR="00211DC4">
        <w:rPr>
          <w:rFonts w:ascii="Arial" w:hAnsi="Arial" w:cs="Arial"/>
          <w:bCs/>
          <w:sz w:val="22"/>
          <w:szCs w:val="22"/>
          <w:vertAlign w:val="baseline"/>
          <w:lang w:val="sr-Cyrl-RS"/>
        </w:rPr>
        <w:t xml:space="preserve">еријала, </w:t>
      </w:r>
      <w:r>
        <w:rPr>
          <w:rFonts w:ascii="Arial" w:hAnsi="Arial" w:cs="Arial"/>
          <w:bCs/>
          <w:sz w:val="22"/>
          <w:szCs w:val="22"/>
          <w:vertAlign w:val="baseline"/>
          <w:lang w:val="sr-Cyrl-RS"/>
        </w:rPr>
        <w:t>са означеним техничким карактеристикама материјала који је наведен у документацији</w:t>
      </w:r>
    </w:p>
    <w:p w:rsidR="00E4272C" w:rsidRPr="00E4272C" w:rsidRDefault="00E4272C" w:rsidP="00E4272C">
      <w:pPr>
        <w:pStyle w:val="ListParagraph"/>
        <w:ind w:right="4"/>
        <w:rPr>
          <w:rFonts w:ascii="Arial" w:hAnsi="Arial" w:cs="Arial"/>
          <w:bCs/>
          <w:sz w:val="22"/>
          <w:szCs w:val="22"/>
          <w:vertAlign w:val="baseline"/>
          <w:lang w:val="sr-Cyrl-RS"/>
        </w:rPr>
      </w:pPr>
    </w:p>
    <w:p w:rsidR="000669BE" w:rsidRDefault="00E4272C" w:rsidP="00F8111E">
      <w:pPr>
        <w:ind w:left="709" w:right="4" w:hanging="709"/>
        <w:rPr>
          <w:rFonts w:ascii="Arial" w:hAnsi="Arial" w:cs="Arial"/>
          <w:b/>
          <w:bCs/>
          <w:sz w:val="22"/>
          <w:szCs w:val="22"/>
          <w:vertAlign w:val="baseline"/>
          <w:lang w:val="ru-RU"/>
        </w:rPr>
      </w:pPr>
      <w:r w:rsidRPr="009A0105">
        <w:rPr>
          <w:rFonts w:ascii="Arial" w:hAnsi="Arial" w:cs="Arial"/>
          <w:b/>
          <w:bCs/>
          <w:sz w:val="22"/>
          <w:szCs w:val="22"/>
          <w:vertAlign w:val="baseline"/>
          <w:lang w:val="ru-RU"/>
        </w:rPr>
        <w:t>Доказ –</w:t>
      </w:r>
      <w:r>
        <w:rPr>
          <w:rFonts w:ascii="Arial" w:hAnsi="Arial" w:cs="Arial"/>
          <w:b/>
          <w:bCs/>
          <w:sz w:val="22"/>
          <w:szCs w:val="22"/>
          <w:vertAlign w:val="baseline"/>
          <w:lang w:val="ru-RU"/>
        </w:rPr>
        <w:t xml:space="preserve"> </w:t>
      </w:r>
      <w:r w:rsidRPr="00E4272C">
        <w:rPr>
          <w:rFonts w:ascii="Arial" w:hAnsi="Arial" w:cs="Arial"/>
          <w:bCs/>
          <w:sz w:val="22"/>
          <w:szCs w:val="22"/>
          <w:vertAlign w:val="baseline"/>
          <w:lang w:val="ru-RU"/>
        </w:rPr>
        <w:t>Фотокопија каталога са означеним карактеристикама</w:t>
      </w:r>
    </w:p>
    <w:p w:rsidR="00E4272C" w:rsidRDefault="00E4272C" w:rsidP="00F8111E">
      <w:pPr>
        <w:ind w:left="709" w:right="4" w:hanging="709"/>
        <w:rPr>
          <w:rFonts w:ascii="Arial" w:hAnsi="Arial" w:cs="Arial"/>
          <w:b/>
          <w:bCs/>
          <w:sz w:val="22"/>
          <w:szCs w:val="22"/>
          <w:vertAlign w:val="baseline"/>
          <w:lang w:val="ru-RU"/>
        </w:rPr>
      </w:pPr>
    </w:p>
    <w:p w:rsidR="00211DC4" w:rsidRDefault="00211DC4" w:rsidP="00B70257">
      <w:pPr>
        <w:ind w:right="4" w:firstLine="709"/>
        <w:rPr>
          <w:rFonts w:ascii="Arial" w:hAnsi="Arial" w:cs="Arial"/>
          <w:b/>
          <w:vertAlign w:val="baseline"/>
          <w:lang w:val="sr-Cyrl-RS"/>
        </w:rPr>
      </w:pPr>
    </w:p>
    <w:p w:rsidR="00B70257" w:rsidRPr="00B70257" w:rsidRDefault="00B70257" w:rsidP="00B70257">
      <w:pPr>
        <w:ind w:right="4" w:firstLine="709"/>
        <w:rPr>
          <w:rFonts w:ascii="Arial" w:hAnsi="Arial" w:cs="Arial"/>
          <w:b/>
          <w:vertAlign w:val="baseline"/>
          <w:lang w:val="sr-Cyrl-RS"/>
        </w:rPr>
      </w:pPr>
      <w:r w:rsidRPr="00B70257">
        <w:rPr>
          <w:rFonts w:ascii="Arial" w:hAnsi="Arial" w:cs="Arial"/>
          <w:b/>
          <w:vertAlign w:val="baseline"/>
          <w:lang w:val="sr-Cyrl-RS"/>
        </w:rPr>
        <w:t xml:space="preserve">Уколико понуђач не достави тражане доказе понуда ће бити одбијена као неисправна. </w:t>
      </w:r>
    </w:p>
    <w:p w:rsidR="000669BE" w:rsidRDefault="00B70257" w:rsidP="00B70257">
      <w:pPr>
        <w:ind w:right="4"/>
        <w:rPr>
          <w:rFonts w:ascii="Arial" w:hAnsi="Arial" w:cs="Arial"/>
          <w:color w:val="FF0000"/>
          <w:vertAlign w:val="baseline"/>
          <w:lang w:val="sr-Cyrl-RS"/>
        </w:rPr>
      </w:pPr>
      <w:r w:rsidRPr="00B70257">
        <w:rPr>
          <w:rFonts w:ascii="Arial" w:hAnsi="Arial" w:cs="Arial"/>
          <w:color w:val="FF0000"/>
          <w:vertAlign w:val="baseline"/>
          <w:lang w:val="sr-Cyrl-RS"/>
        </w:rPr>
        <w:lastRenderedPageBreak/>
        <w:t xml:space="preserve"> </w:t>
      </w:r>
      <w:r w:rsidRPr="00B70257">
        <w:rPr>
          <w:rFonts w:ascii="Arial" w:hAnsi="Arial" w:cs="Arial"/>
          <w:color w:val="FF0000"/>
          <w:vertAlign w:val="baseline"/>
        </w:rPr>
        <w:t xml:space="preserve"> </w:t>
      </w:r>
    </w:p>
    <w:p w:rsidR="00211DC4" w:rsidRDefault="00211DC4" w:rsidP="00B70257">
      <w:pPr>
        <w:ind w:right="4"/>
        <w:rPr>
          <w:rFonts w:ascii="Arial" w:hAnsi="Arial" w:cs="Arial"/>
          <w:color w:val="FF0000"/>
          <w:vertAlign w:val="baseline"/>
          <w:lang w:val="sr-Cyrl-RS"/>
        </w:rPr>
      </w:pPr>
    </w:p>
    <w:p w:rsidR="00211DC4" w:rsidRPr="00211DC4" w:rsidRDefault="00211DC4" w:rsidP="00B70257">
      <w:pPr>
        <w:ind w:right="4"/>
        <w:rPr>
          <w:rFonts w:ascii="Arial" w:hAnsi="Arial" w:cs="Arial"/>
          <w:b/>
          <w:bCs/>
          <w:sz w:val="22"/>
          <w:szCs w:val="22"/>
          <w:vertAlign w:val="baseline"/>
          <w:lang w:val="sr-Cyrl-RS"/>
        </w:rPr>
      </w:pPr>
    </w:p>
    <w:p w:rsidR="00F8111E" w:rsidRPr="00D848D4" w:rsidRDefault="00F8111E" w:rsidP="00F8111E">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F8111E" w:rsidRPr="00D848D4" w:rsidRDefault="00F8111E" w:rsidP="00F8111E">
      <w:pPr>
        <w:autoSpaceDE w:val="0"/>
        <w:autoSpaceDN w:val="0"/>
        <w:adjustRightInd w:val="0"/>
        <w:jc w:val="both"/>
        <w:rPr>
          <w:rFonts w:ascii="Arial" w:hAnsi="Arial" w:cs="Arial"/>
          <w:bCs/>
          <w:i/>
          <w:noProof/>
          <w:sz w:val="22"/>
          <w:szCs w:val="22"/>
          <w:vertAlign w:val="baseline"/>
          <w:lang w:val="ru-RU" w:eastAsia="sr-Latn-CS"/>
        </w:rPr>
      </w:pPr>
    </w:p>
    <w:p w:rsidR="00F8111E" w:rsidRPr="00D848D4" w:rsidRDefault="00F8111E" w:rsidP="00F8111E">
      <w:pPr>
        <w:autoSpaceDE w:val="0"/>
        <w:autoSpaceDN w:val="0"/>
        <w:adjustRightInd w:val="0"/>
        <w:jc w:val="both"/>
        <w:rPr>
          <w:rFonts w:ascii="Arial" w:hAnsi="Arial" w:cs="Arial"/>
          <w:bCs/>
          <w:i/>
          <w:noProof/>
          <w:sz w:val="22"/>
          <w:szCs w:val="22"/>
          <w:vertAlign w:val="baseline"/>
          <w:lang w:val="sr-Cyrl-C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F8111E" w:rsidRDefault="00F8111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5A0ACF" w:rsidRDefault="005A0ACF" w:rsidP="00F8111E">
      <w:pPr>
        <w:autoSpaceDE w:val="0"/>
        <w:autoSpaceDN w:val="0"/>
        <w:adjustRightInd w:val="0"/>
        <w:jc w:val="both"/>
        <w:rPr>
          <w:rFonts w:ascii="Arial" w:hAnsi="Arial" w:cs="Arial"/>
          <w:bCs/>
          <w:i/>
          <w:noProof/>
          <w:sz w:val="22"/>
          <w:szCs w:val="22"/>
          <w:vertAlign w:val="baseline"/>
          <w:lang w:val="sr-Cyrl-CS" w:eastAsia="sr-Latn-CS"/>
        </w:rPr>
      </w:pPr>
    </w:p>
    <w:p w:rsidR="000669BE" w:rsidRDefault="000669BE" w:rsidP="00F8111E">
      <w:pPr>
        <w:autoSpaceDE w:val="0"/>
        <w:autoSpaceDN w:val="0"/>
        <w:adjustRightInd w:val="0"/>
        <w:jc w:val="both"/>
        <w:rPr>
          <w:rFonts w:ascii="Arial" w:hAnsi="Arial" w:cs="Arial"/>
          <w:bCs/>
          <w:i/>
          <w:noProof/>
          <w:sz w:val="22"/>
          <w:szCs w:val="22"/>
          <w:vertAlign w:val="baseline"/>
          <w:lang w:val="sr-Cyrl-CS" w:eastAsia="sr-Latn-CS"/>
        </w:rPr>
      </w:pPr>
    </w:p>
    <w:p w:rsidR="00BF2179" w:rsidRDefault="00BF2179"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1</w:t>
            </w:r>
          </w:p>
        </w:tc>
      </w:tr>
    </w:tbl>
    <w:p w:rsidR="00BA004E" w:rsidRPr="00F31281" w:rsidRDefault="00BA004E" w:rsidP="00BA004E">
      <w:pPr>
        <w:jc w:val="center"/>
        <w:rPr>
          <w:rFonts w:ascii="Arial" w:hAnsi="Arial" w:cs="Arial"/>
          <w:b/>
          <w:sz w:val="22"/>
          <w:szCs w:val="22"/>
          <w:vertAlign w:val="baseline"/>
          <w:lang w:val="sr-Cyrl-CS"/>
        </w:rPr>
      </w:pPr>
    </w:p>
    <w:p w:rsidR="00CC2F4E" w:rsidRPr="00F31281" w:rsidRDefault="00CC2F4E" w:rsidP="00BA004E">
      <w:pPr>
        <w:rPr>
          <w:rFonts w:ascii="Arial" w:hAnsi="Arial" w:cs="Arial"/>
          <w:sz w:val="22"/>
          <w:szCs w:val="22"/>
          <w:vertAlign w:val="baseline"/>
          <w:lang w:val="sr-Cyrl-CS"/>
        </w:rPr>
      </w:pPr>
    </w:p>
    <w:p w:rsidR="00F8111E" w:rsidRPr="00D848D4" w:rsidRDefault="00F8111E" w:rsidP="00F8111E">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F8111E" w:rsidRPr="00D848D4" w:rsidRDefault="00F8111E" w:rsidP="00F8111E">
      <w:pPr>
        <w:jc w:val="center"/>
        <w:rPr>
          <w:rFonts w:ascii="Arial" w:hAnsi="Arial" w:cs="Arial"/>
          <w:b/>
          <w:sz w:val="22"/>
          <w:szCs w:val="22"/>
          <w:vertAlign w:val="baseline"/>
          <w:lang w:val="sr-Cyrl-CS"/>
        </w:rPr>
      </w:pPr>
    </w:p>
    <w:p w:rsidR="00F8111E" w:rsidRDefault="00F8111E" w:rsidP="00F8111E">
      <w:pPr>
        <w:ind w:firstLine="567"/>
        <w:jc w:val="both"/>
        <w:rPr>
          <w:rFonts w:ascii="Arial" w:hAnsi="Arial" w:cs="Arial"/>
          <w:sz w:val="22"/>
          <w:szCs w:val="22"/>
          <w:vertAlign w:val="baseline"/>
          <w:lang w:val="sr-Latn-R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F8111E" w:rsidRDefault="00F8111E" w:rsidP="00F8111E">
      <w:pPr>
        <w:ind w:firstLine="567"/>
        <w:jc w:val="both"/>
        <w:rPr>
          <w:rFonts w:ascii="Arial" w:hAnsi="Arial" w:cs="Arial"/>
          <w:sz w:val="22"/>
          <w:szCs w:val="22"/>
          <w:vertAlign w:val="baseline"/>
          <w:lang w:val="sr-Latn-RS"/>
        </w:rPr>
      </w:pPr>
    </w:p>
    <w:p w:rsidR="00F8111E" w:rsidRPr="00F8111E" w:rsidRDefault="00F8111E" w:rsidP="00F8111E">
      <w:pPr>
        <w:ind w:firstLine="567"/>
        <w:jc w:val="both"/>
        <w:rPr>
          <w:rFonts w:ascii="Arial" w:hAnsi="Arial" w:cs="Arial"/>
          <w:sz w:val="22"/>
          <w:szCs w:val="22"/>
          <w:vertAlign w:val="baseline"/>
          <w:lang w:val="sr-Latn-R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F8111E" w:rsidRPr="00D848D4" w:rsidTr="00F8111E">
        <w:tc>
          <w:tcPr>
            <w:tcW w:w="567"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F8111E" w:rsidRPr="00D848D4" w:rsidRDefault="00F8111E" w:rsidP="00F8111E">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F8111E" w:rsidRPr="00D848D4" w:rsidTr="00F8111E">
        <w:tc>
          <w:tcPr>
            <w:tcW w:w="567" w:type="dxa"/>
          </w:tcPr>
          <w:p w:rsidR="00F8111E" w:rsidRPr="00D848D4" w:rsidRDefault="00F8111E" w:rsidP="00F8111E">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F8111E" w:rsidRPr="00D848D4" w:rsidRDefault="00F8111E" w:rsidP="00F8111E">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F8111E" w:rsidRPr="00D848D4" w:rsidRDefault="00F8111E" w:rsidP="00F8111E">
            <w:pPr>
              <w:autoSpaceDE w:val="0"/>
              <w:autoSpaceDN w:val="0"/>
              <w:adjustRightInd w:val="0"/>
              <w:jc w:val="both"/>
              <w:rPr>
                <w:rFonts w:ascii="Arial" w:hAnsi="Arial" w:cs="Arial"/>
                <w:sz w:val="22"/>
                <w:szCs w:val="22"/>
                <w:vertAlign w:val="baseline"/>
                <w:lang w:val="ru-RU"/>
              </w:rPr>
            </w:pP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rPr>
          <w:trHeight w:val="1771"/>
        </w:trPr>
        <w:tc>
          <w:tcPr>
            <w:tcW w:w="567" w:type="dxa"/>
          </w:tcPr>
          <w:p w:rsidR="00F8111E" w:rsidRPr="00D848D4" w:rsidRDefault="00F8111E" w:rsidP="00F8111E">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F8111E" w:rsidRPr="00D848D4" w:rsidRDefault="00F8111E" w:rsidP="00F8111E">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F8111E" w:rsidRPr="00D848D4" w:rsidRDefault="00F8111E" w:rsidP="00F8111E">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F8111E" w:rsidRPr="00D848D4" w:rsidRDefault="00F8111E" w:rsidP="00F8111E">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F8111E" w:rsidRPr="00D848D4" w:rsidRDefault="00F8111E" w:rsidP="00F8111E">
            <w:pPr>
              <w:rPr>
                <w:rFonts w:ascii="Arial" w:hAnsi="Arial" w:cs="Arial"/>
                <w:sz w:val="22"/>
                <w:szCs w:val="22"/>
                <w:vertAlign w:val="baseline"/>
                <w:lang w:val="sr-Cyrl-CS"/>
              </w:rPr>
            </w:pP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c>
          <w:tcPr>
            <w:tcW w:w="567" w:type="dxa"/>
          </w:tcPr>
          <w:p w:rsidR="00F8111E" w:rsidRPr="00D848D4" w:rsidRDefault="00F8111E" w:rsidP="00F8111E">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F8111E" w:rsidRPr="00D848D4" w:rsidRDefault="00F8111E" w:rsidP="00F8111E">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r w:rsidR="00F8111E" w:rsidRPr="00D848D4" w:rsidTr="00F8111E">
        <w:trPr>
          <w:trHeight w:val="750"/>
        </w:trPr>
        <w:tc>
          <w:tcPr>
            <w:tcW w:w="567" w:type="dxa"/>
          </w:tcPr>
          <w:p w:rsidR="00F8111E" w:rsidRPr="00D848D4" w:rsidRDefault="00F8111E" w:rsidP="00F8111E">
            <w:pPr>
              <w:jc w:val="center"/>
              <w:rPr>
                <w:rFonts w:ascii="Arial" w:hAnsi="Arial" w:cs="Arial"/>
                <w:sz w:val="22"/>
                <w:szCs w:val="22"/>
                <w:vertAlign w:val="baseline"/>
                <w:lang w:val="sr-Cyrl-CS"/>
              </w:rPr>
            </w:pPr>
            <w:r>
              <w:rPr>
                <w:rFonts w:ascii="Arial" w:hAnsi="Arial" w:cs="Arial"/>
                <w:sz w:val="22"/>
                <w:szCs w:val="22"/>
                <w:vertAlign w:val="baseline"/>
                <w:lang w:val="sr-Cyrl-CS"/>
              </w:rPr>
              <w:t>4</w:t>
            </w:r>
            <w:r w:rsidRPr="00D848D4">
              <w:rPr>
                <w:rFonts w:ascii="Arial" w:hAnsi="Arial" w:cs="Arial"/>
                <w:sz w:val="22"/>
                <w:szCs w:val="22"/>
                <w:vertAlign w:val="baseline"/>
                <w:lang w:val="sr-Cyrl-CS"/>
              </w:rPr>
              <w:t>.</w:t>
            </w:r>
          </w:p>
        </w:tc>
        <w:tc>
          <w:tcPr>
            <w:tcW w:w="5812" w:type="dxa"/>
          </w:tcPr>
          <w:p w:rsidR="00F8111E" w:rsidRPr="00D848D4" w:rsidRDefault="00F8111E" w:rsidP="00F8111E">
            <w:pPr>
              <w:autoSpaceDE w:val="0"/>
              <w:autoSpaceDN w:val="0"/>
              <w:adjustRightInd w:val="0"/>
              <w:jc w:val="both"/>
              <w:rPr>
                <w:rFonts w:ascii="Arial" w:hAnsi="Arial" w:cs="Arial"/>
                <w:sz w:val="22"/>
                <w:szCs w:val="22"/>
                <w:vertAlign w:val="baseline"/>
                <w:lang w:val="ru-RU"/>
              </w:rPr>
            </w:pPr>
            <w:r w:rsidRPr="00D848D4">
              <w:rPr>
                <w:rFonts w:ascii="Arial" w:hAnsi="Arial" w:cs="Arial"/>
                <w:bCs/>
                <w:noProof/>
                <w:sz w:val="22"/>
                <w:szCs w:val="22"/>
                <w:vertAlign w:val="baseline"/>
                <w:lang w:val="sr-Cyrl-CS" w:eastAsia="sr-Latn-CS"/>
              </w:rPr>
              <w:t>Решење Министарства здравља Републике Србије за промет лековима</w:t>
            </w:r>
            <w:r>
              <w:rPr>
                <w:rFonts w:ascii="Arial" w:hAnsi="Arial" w:cs="Arial"/>
                <w:bCs/>
                <w:noProof/>
                <w:sz w:val="22"/>
                <w:szCs w:val="22"/>
                <w:vertAlign w:val="baseline"/>
                <w:lang w:val="sr-Cyrl-CS" w:eastAsia="sr-Latn-CS"/>
              </w:rPr>
              <w:t xml:space="preserve"> и медицинским средствима</w:t>
            </w:r>
          </w:p>
        </w:tc>
        <w:tc>
          <w:tcPr>
            <w:tcW w:w="1701" w:type="dxa"/>
          </w:tcPr>
          <w:p w:rsidR="00F8111E" w:rsidRPr="00D848D4" w:rsidRDefault="00F8111E" w:rsidP="00F8111E">
            <w:pPr>
              <w:jc w:val="center"/>
              <w:rPr>
                <w:rFonts w:ascii="Arial" w:hAnsi="Arial" w:cs="Arial"/>
                <w:sz w:val="22"/>
                <w:szCs w:val="22"/>
                <w:vertAlign w:val="baseline"/>
                <w:lang w:val="sr-Cyrl-CS"/>
              </w:rPr>
            </w:pPr>
          </w:p>
        </w:tc>
        <w:tc>
          <w:tcPr>
            <w:tcW w:w="1550" w:type="dxa"/>
          </w:tcPr>
          <w:p w:rsidR="00F8111E" w:rsidRPr="00D848D4" w:rsidRDefault="00F8111E" w:rsidP="00F8111E">
            <w:pPr>
              <w:jc w:val="center"/>
              <w:rPr>
                <w:rFonts w:ascii="Arial" w:hAnsi="Arial" w:cs="Arial"/>
                <w:sz w:val="22"/>
                <w:szCs w:val="22"/>
                <w:vertAlign w:val="baseline"/>
                <w:lang w:val="sr-Cyrl-CS"/>
              </w:rPr>
            </w:pPr>
          </w:p>
        </w:tc>
      </w:tr>
    </w:tbl>
    <w:p w:rsidR="00F8111E" w:rsidRPr="00D848D4" w:rsidRDefault="00F8111E" w:rsidP="00F8111E">
      <w:pPr>
        <w:rPr>
          <w:rFonts w:ascii="Arial" w:hAnsi="Arial" w:cs="Arial"/>
          <w:sz w:val="22"/>
          <w:szCs w:val="22"/>
          <w:vertAlign w:val="baseline"/>
          <w:lang w:val="sr-Cyrl-CS"/>
        </w:rPr>
      </w:pPr>
    </w:p>
    <w:p w:rsidR="005E79BB" w:rsidRPr="00F31281" w:rsidRDefault="005E79BB"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BA004E" w:rsidRPr="00F31281" w:rsidRDefault="00BA004E" w:rsidP="00BA004E">
      <w:pPr>
        <w:ind w:right="284"/>
        <w:jc w:val="both"/>
        <w:rPr>
          <w:rFonts w:ascii="Arial" w:eastAsia="Calibri" w:hAnsi="Arial" w:cs="Arial"/>
          <w:sz w:val="22"/>
          <w:szCs w:val="22"/>
          <w:vertAlign w:val="baseline"/>
          <w:lang w:val="sr-Cyrl-RS"/>
        </w:rPr>
      </w:pPr>
      <w:r w:rsidRPr="00F31281">
        <w:rPr>
          <w:rFonts w:ascii="Arial" w:hAnsi="Arial" w:cs="Arial"/>
          <w:b/>
          <w:bCs/>
          <w:i/>
          <w:iCs/>
          <w:noProof/>
          <w:sz w:val="22"/>
          <w:szCs w:val="22"/>
          <w:u w:val="single"/>
          <w:vertAlign w:val="baseline"/>
          <w:lang w:val="ru-RU" w:eastAsia="sr-Latn-CS"/>
        </w:rPr>
        <w:t xml:space="preserve">Напомена: </w:t>
      </w:r>
      <w:r w:rsidRPr="00F31281">
        <w:rPr>
          <w:rFonts w:ascii="Arial" w:eastAsia="Calibri" w:hAnsi="Arial" w:cs="Arial"/>
          <w:sz w:val="22"/>
          <w:szCs w:val="22"/>
          <w:u w:val="single"/>
          <w:vertAlign w:val="baseline"/>
          <w:lang w:val="ru-RU"/>
        </w:rPr>
        <w:t xml:space="preserve">ако </w:t>
      </w:r>
      <w:r w:rsidRPr="00F31281">
        <w:rPr>
          <w:rFonts w:ascii="Arial" w:eastAsia="Calibri" w:hAnsi="Arial" w:cs="Arial"/>
          <w:sz w:val="22"/>
          <w:szCs w:val="22"/>
          <w:u w:val="single"/>
          <w:vertAlign w:val="baseline"/>
          <w:lang w:val="sr-Cyrl-CS"/>
        </w:rPr>
        <w:t>понуђач</w:t>
      </w:r>
      <w:r w:rsidRPr="00F31281">
        <w:rPr>
          <w:rFonts w:ascii="Arial" w:eastAsia="Calibri" w:hAnsi="Arial" w:cs="Arial"/>
          <w:sz w:val="22"/>
          <w:szCs w:val="22"/>
          <w:u w:val="single"/>
          <w:vertAlign w:val="baseline"/>
          <w:lang w:val="hr-HR"/>
        </w:rPr>
        <w:t xml:space="preserve">, </w:t>
      </w:r>
      <w:r w:rsidRPr="00F31281">
        <w:rPr>
          <w:rFonts w:ascii="Arial" w:eastAsia="Calibri" w:hAnsi="Arial" w:cs="Arial"/>
          <w:sz w:val="22"/>
          <w:szCs w:val="22"/>
          <w:u w:val="single"/>
          <w:vertAlign w:val="baseline"/>
          <w:lang w:val="sr-Cyrl-CS"/>
        </w:rPr>
        <w:t xml:space="preserve">уместо тражених доказа, </w:t>
      </w:r>
      <w:r w:rsidRPr="00F31281">
        <w:rPr>
          <w:rFonts w:ascii="Arial" w:eastAsia="Calibri" w:hAnsi="Arial" w:cs="Arial"/>
          <w:sz w:val="22"/>
          <w:szCs w:val="22"/>
          <w:u w:val="single"/>
          <w:vertAlign w:val="baseline"/>
          <w:lang w:val="hr-HR"/>
        </w:rPr>
        <w:t>нав</w:t>
      </w:r>
      <w:r w:rsidR="00CD4A3F" w:rsidRPr="00F31281">
        <w:rPr>
          <w:rFonts w:ascii="Arial" w:eastAsia="Calibri" w:hAnsi="Arial" w:cs="Arial"/>
          <w:sz w:val="22"/>
          <w:szCs w:val="22"/>
          <w:u w:val="single"/>
          <w:vertAlign w:val="baseline"/>
          <w:lang w:val="sr-Cyrl-CS"/>
        </w:rPr>
        <w:t>еде</w:t>
      </w:r>
      <w:r w:rsidRPr="00F31281">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F31281">
        <w:rPr>
          <w:rFonts w:ascii="Arial" w:eastAsia="Calibri" w:hAnsi="Arial" w:cs="Arial"/>
          <w:sz w:val="22"/>
          <w:szCs w:val="22"/>
          <w:u w:val="single"/>
          <w:vertAlign w:val="baseline"/>
          <w:lang w:val="sr-Cyrl-CS"/>
        </w:rPr>
        <w:t xml:space="preserve">, </w:t>
      </w:r>
      <w:r w:rsidRPr="00F31281">
        <w:rPr>
          <w:rFonts w:ascii="Arial" w:eastAsia="Calibri" w:hAnsi="Arial" w:cs="Arial"/>
          <w:sz w:val="22"/>
          <w:szCs w:val="22"/>
          <w:u w:val="single"/>
          <w:vertAlign w:val="baseline"/>
          <w:lang w:val="hr-HR"/>
        </w:rPr>
        <w:t>интернет</w:t>
      </w:r>
      <w:r w:rsidRPr="00F31281">
        <w:rPr>
          <w:rFonts w:ascii="Arial" w:eastAsia="Calibri" w:hAnsi="Arial" w:cs="Arial"/>
          <w:sz w:val="22"/>
          <w:szCs w:val="22"/>
          <w:u w:val="single"/>
          <w:vertAlign w:val="baseline"/>
          <w:lang w:val="sr-Cyrl-CS"/>
        </w:rPr>
        <w:t xml:space="preserve"> адесу ће уписати у колину „</w:t>
      </w:r>
      <w:r w:rsidRPr="00F31281">
        <w:rPr>
          <w:rFonts w:ascii="Arial" w:hAnsi="Arial" w:cs="Arial"/>
          <w:i/>
          <w:sz w:val="22"/>
          <w:szCs w:val="22"/>
          <w:u w:val="single"/>
          <w:vertAlign w:val="baseline"/>
          <w:lang w:val="sr-Cyrl-CS"/>
        </w:rPr>
        <w:t>Ко је издао документ“</w:t>
      </w:r>
      <w:r w:rsidRPr="00F31281">
        <w:rPr>
          <w:rFonts w:ascii="Arial" w:eastAsia="Calibri" w:hAnsi="Arial" w:cs="Arial"/>
          <w:sz w:val="22"/>
          <w:szCs w:val="22"/>
          <w:vertAlign w:val="baseline"/>
          <w:lang w:val="hr-HR"/>
        </w:rPr>
        <w:t>.</w:t>
      </w:r>
    </w:p>
    <w:p w:rsidR="00A515E2" w:rsidRPr="00F31281" w:rsidRDefault="00A515E2"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Pr="00F31281" w:rsidRDefault="00A515E2"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A8061B" w:rsidRDefault="00A8061B"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Default="00F8111E" w:rsidP="00BA004E">
      <w:pPr>
        <w:ind w:right="284"/>
        <w:jc w:val="both"/>
        <w:rPr>
          <w:rFonts w:ascii="Arial" w:eastAsia="Calibri" w:hAnsi="Arial" w:cs="Arial"/>
          <w:sz w:val="22"/>
          <w:szCs w:val="22"/>
          <w:vertAlign w:val="baseline"/>
          <w:lang w:val="sr-Latn-RS"/>
        </w:rPr>
      </w:pPr>
    </w:p>
    <w:p w:rsidR="00F8111E" w:rsidRPr="00F8111E" w:rsidRDefault="00F8111E" w:rsidP="00BA004E">
      <w:pPr>
        <w:ind w:right="284"/>
        <w:jc w:val="both"/>
        <w:rPr>
          <w:rFonts w:ascii="Arial" w:eastAsia="Calibri" w:hAnsi="Arial" w:cs="Arial"/>
          <w:sz w:val="22"/>
          <w:szCs w:val="22"/>
          <w:vertAlign w:val="baseline"/>
          <w:lang w:val="sr-Latn-RS"/>
        </w:rPr>
      </w:pPr>
    </w:p>
    <w:p w:rsidR="00A8061B" w:rsidRPr="00F31281" w:rsidRDefault="00A8061B" w:rsidP="00BA004E">
      <w:pPr>
        <w:ind w:right="284"/>
        <w:jc w:val="both"/>
        <w:rPr>
          <w:rFonts w:ascii="Arial" w:eastAsia="Calibri" w:hAnsi="Arial" w:cs="Arial"/>
          <w:sz w:val="22"/>
          <w:szCs w:val="22"/>
          <w:vertAlign w:val="baseline"/>
          <w:lang w:val="sr-Cyrl-RS"/>
        </w:rPr>
      </w:pPr>
    </w:p>
    <w:p w:rsidR="00A515E2" w:rsidRDefault="00A515E2" w:rsidP="00BA004E">
      <w:pPr>
        <w:ind w:right="284"/>
        <w:jc w:val="both"/>
        <w:rPr>
          <w:rFonts w:ascii="Arial" w:eastAsia="Calibri" w:hAnsi="Arial" w:cs="Arial"/>
          <w:sz w:val="22"/>
          <w:szCs w:val="22"/>
          <w:vertAlign w:val="baseline"/>
          <w:lang w:val="sr-Cyrl-RS"/>
        </w:rPr>
      </w:pPr>
    </w:p>
    <w:p w:rsidR="005A0ACF" w:rsidRPr="00F31281" w:rsidRDefault="005A0ACF" w:rsidP="00BA004E">
      <w:pPr>
        <w:ind w:right="284"/>
        <w:jc w:val="both"/>
        <w:rPr>
          <w:rFonts w:ascii="Arial" w:eastAsia="Calibri" w:hAnsi="Arial" w:cs="Arial"/>
          <w:sz w:val="22"/>
          <w:szCs w:val="22"/>
          <w:vertAlign w:val="baselin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83E">
      <w:pPr>
        <w:pStyle w:val="NormalWeb"/>
        <w:shd w:val="clear" w:color="auto" w:fill="FFFFFF"/>
        <w:spacing w:before="0" w:beforeAutospacing="0" w:after="0" w:afterAutospacing="0"/>
        <w:ind w:firstLine="567"/>
        <w:rPr>
          <w:rFonts w:ascii="Arial" w:hAnsi="Arial" w:cs="Arial"/>
          <w:b/>
          <w:sz w:val="22"/>
          <w:szCs w:val="22"/>
          <w:lang w:val="sr-Cyrl-CS"/>
        </w:rPr>
      </w:pPr>
      <w:r w:rsidRPr="00F31281">
        <w:rPr>
          <w:rFonts w:ascii="Arial" w:hAnsi="Arial" w:cs="Arial"/>
          <w:sz w:val="22"/>
          <w:szCs w:val="22"/>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lang w:val="sr-Cyrl-CS"/>
        </w:rPr>
        <w:t>–</w:t>
      </w:r>
      <w:r w:rsidR="006E69AF" w:rsidRPr="00F31281">
        <w:rPr>
          <w:rFonts w:ascii="Arial" w:hAnsi="Arial" w:cs="Arial"/>
          <w:sz w:val="22"/>
          <w:szCs w:val="22"/>
          <w:lang w:val="sr-Cyrl-CS"/>
        </w:rPr>
        <w:t xml:space="preserve">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 xml:space="preserve">поновљене партије 5,6,9 и10, </w:t>
      </w:r>
      <w:r w:rsidR="00CD483E" w:rsidRPr="00F31281">
        <w:rPr>
          <w:rFonts w:ascii="Arial" w:hAnsi="Arial" w:cs="Arial"/>
          <w:b/>
          <w:sz w:val="22"/>
          <w:szCs w:val="22"/>
          <w:lang w:val="sr-Cyrl-CS"/>
        </w:rPr>
        <w:t xml:space="preserve"> ЈН бр</w:t>
      </w:r>
      <w:r w:rsidR="00CD483E" w:rsidRPr="00F31281">
        <w:rPr>
          <w:rFonts w:ascii="Arial" w:hAnsi="Arial" w:cs="Arial"/>
          <w:sz w:val="22"/>
          <w:szCs w:val="22"/>
          <w:lang w:val="sr-Cyrl-CS"/>
        </w:rPr>
        <w:t xml:space="preserve">. </w:t>
      </w:r>
      <w:r w:rsidR="00CD483E">
        <w:rPr>
          <w:rFonts w:ascii="Arial" w:hAnsi="Arial" w:cs="Arial"/>
          <w:b/>
          <w:sz w:val="22"/>
          <w:szCs w:val="22"/>
          <w:lang w:val="sr-Cyrl-RS"/>
        </w:rPr>
        <w:t>1.1.7/2018</w:t>
      </w:r>
      <w:r w:rsidRPr="00F31281">
        <w:rPr>
          <w:rFonts w:ascii="Arial" w:hAnsi="Arial" w:cs="Arial"/>
          <w:sz w:val="22"/>
          <w:szCs w:val="22"/>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A515E2" w:rsidRPr="00F31281" w:rsidRDefault="00A515E2"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CD483E">
      <w:pPr>
        <w:pStyle w:val="NormalWeb"/>
        <w:shd w:val="clear" w:color="auto" w:fill="FFFFFF"/>
        <w:spacing w:before="0" w:beforeAutospacing="0" w:after="0" w:afterAutospacing="0"/>
        <w:ind w:firstLine="567"/>
        <w:rPr>
          <w:rFonts w:ascii="Arial" w:hAnsi="Arial" w:cs="Arial"/>
          <w:sz w:val="22"/>
          <w:szCs w:val="22"/>
          <w:lang w:val="ru-RU"/>
        </w:rPr>
      </w:pPr>
      <w:r w:rsidRPr="00F31281">
        <w:rPr>
          <w:rFonts w:ascii="Arial" w:hAnsi="Arial" w:cs="Arial"/>
          <w:sz w:val="22"/>
          <w:szCs w:val="22"/>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lang w:val="ru-RU"/>
        </w:rPr>
        <w:t xml:space="preserve"> </w:t>
      </w:r>
      <w:r w:rsidRPr="00F31281">
        <w:rPr>
          <w:rFonts w:ascii="Arial" w:hAnsi="Arial" w:cs="Arial"/>
          <w:sz w:val="22"/>
          <w:szCs w:val="22"/>
          <w:lang w:val="sr-Cyrl-CS"/>
        </w:rPr>
        <w:t>–</w:t>
      </w:r>
      <w:r w:rsidR="00714E83" w:rsidRPr="00F31281">
        <w:rPr>
          <w:rFonts w:ascii="Arial" w:hAnsi="Arial" w:cs="Arial"/>
          <w:sz w:val="22"/>
          <w:szCs w:val="22"/>
          <w:lang w:val="ru-RU"/>
        </w:rPr>
        <w:t xml:space="preserve">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 xml:space="preserve">поновљене партије 5,6,9 и10, </w:t>
      </w:r>
      <w:r w:rsidR="00CD483E" w:rsidRPr="00F31281">
        <w:rPr>
          <w:rFonts w:ascii="Arial" w:hAnsi="Arial" w:cs="Arial"/>
          <w:b/>
          <w:sz w:val="22"/>
          <w:szCs w:val="22"/>
          <w:lang w:val="sr-Cyrl-CS"/>
        </w:rPr>
        <w:t xml:space="preserve"> ЈН бр</w:t>
      </w:r>
      <w:r w:rsidR="00CD483E" w:rsidRPr="00F31281">
        <w:rPr>
          <w:rFonts w:ascii="Arial" w:hAnsi="Arial" w:cs="Arial"/>
          <w:sz w:val="22"/>
          <w:szCs w:val="22"/>
          <w:lang w:val="sr-Cyrl-CS"/>
        </w:rPr>
        <w:t xml:space="preserve">. </w:t>
      </w:r>
      <w:r w:rsidR="00CD483E">
        <w:rPr>
          <w:rFonts w:ascii="Arial" w:hAnsi="Arial" w:cs="Arial"/>
          <w:b/>
          <w:sz w:val="22"/>
          <w:szCs w:val="22"/>
          <w:lang w:val="sr-Cyrl-RS"/>
        </w:rPr>
        <w:t>1.1.7/2018</w:t>
      </w:r>
      <w:r w:rsidRPr="00F31281">
        <w:rPr>
          <w:rFonts w:ascii="Arial" w:hAnsi="Arial" w:cs="Arial"/>
          <w:sz w:val="22"/>
          <w:szCs w:val="22"/>
          <w:lang w:val="sr-Cyrl-CS"/>
        </w:rPr>
        <w:t xml:space="preserve">, </w:t>
      </w:r>
      <w:r w:rsidRPr="00F31281">
        <w:rPr>
          <w:rFonts w:ascii="Arial" w:hAnsi="Arial" w:cs="Arial"/>
          <w:sz w:val="22"/>
          <w:szCs w:val="22"/>
          <w:lang w:val="ru-RU"/>
        </w:rPr>
        <w:t>изјављујемо да не наступамо са подизвођач</w:t>
      </w:r>
      <w:r w:rsidR="00B62507" w:rsidRPr="00F31281">
        <w:rPr>
          <w:rFonts w:ascii="Arial" w:hAnsi="Arial" w:cs="Arial"/>
          <w:sz w:val="22"/>
          <w:szCs w:val="22"/>
          <w:lang w:val="ru-RU"/>
        </w:rPr>
        <w:t>ем</w:t>
      </w:r>
      <w:r w:rsidRPr="00F31281">
        <w:rPr>
          <w:rFonts w:ascii="Arial" w:hAnsi="Arial" w:cs="Arial"/>
          <w:sz w:val="22"/>
          <w:szCs w:val="22"/>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712841" w:rsidRDefault="00712841" w:rsidP="00B917F1">
      <w:pPr>
        <w:rPr>
          <w:rFonts w:ascii="Arial" w:hAnsi="Arial" w:cs="Arial"/>
          <w:sz w:val="22"/>
          <w:szCs w:val="22"/>
          <w:vertAlign w:val="baseline"/>
          <w:lang w:val="sr-Cyrl-CS"/>
        </w:rPr>
      </w:pPr>
    </w:p>
    <w:p w:rsidR="00712841" w:rsidRDefault="00712841" w:rsidP="00B917F1">
      <w:pPr>
        <w:rPr>
          <w:rFonts w:ascii="Arial" w:hAnsi="Arial" w:cs="Arial"/>
          <w:sz w:val="22"/>
          <w:szCs w:val="22"/>
          <w:vertAlign w:val="baseline"/>
          <w:lang w:val="sr-Cyrl-CS"/>
        </w:rPr>
      </w:pPr>
    </w:p>
    <w:p w:rsidR="00712841" w:rsidRPr="00F31281" w:rsidRDefault="00712841"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CD483E">
      <w:pPr>
        <w:pStyle w:val="NormalWeb"/>
        <w:shd w:val="clear" w:color="auto" w:fill="FFFFFF"/>
        <w:spacing w:before="0" w:beforeAutospacing="0" w:after="0" w:afterAutospacing="0"/>
        <w:ind w:firstLine="567"/>
        <w:rPr>
          <w:rFonts w:ascii="Arial" w:hAnsi="Arial" w:cs="Arial"/>
          <w:sz w:val="22"/>
          <w:szCs w:val="22"/>
          <w:lang w:val="ru-RU"/>
        </w:rPr>
      </w:pPr>
      <w:r w:rsidRPr="00F31281">
        <w:rPr>
          <w:rFonts w:ascii="Arial" w:hAnsi="Arial" w:cs="Arial"/>
          <w:sz w:val="22"/>
          <w:szCs w:val="22"/>
          <w:lang w:val="ru-RU"/>
        </w:rPr>
        <w:t>За реализацију јавне набавке</w:t>
      </w:r>
      <w:r w:rsidR="006E69AF" w:rsidRPr="00F31281">
        <w:rPr>
          <w:rFonts w:ascii="Arial" w:hAnsi="Arial" w:cs="Arial"/>
          <w:sz w:val="22"/>
          <w:szCs w:val="22"/>
          <w:lang w:val="ru-RU"/>
        </w:rPr>
        <w:t xml:space="preserve"> </w:t>
      </w:r>
      <w:r w:rsidR="00A515E2" w:rsidRPr="00F31281">
        <w:rPr>
          <w:rFonts w:ascii="Arial" w:hAnsi="Arial" w:cs="Arial"/>
          <w:sz w:val="22"/>
          <w:szCs w:val="22"/>
          <w:lang w:val="ru-RU"/>
        </w:rPr>
        <w:t>–</w:t>
      </w:r>
      <w:r w:rsidR="00BA004E" w:rsidRPr="00F31281">
        <w:rPr>
          <w:rFonts w:ascii="Arial" w:hAnsi="Arial" w:cs="Arial"/>
          <w:sz w:val="22"/>
          <w:szCs w:val="22"/>
          <w:lang w:val="ru-RU"/>
        </w:rPr>
        <w:t xml:space="preserve">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поновљене партије 5,6,9 и10</w:t>
      </w:r>
      <w:r w:rsidR="00DA546F">
        <w:rPr>
          <w:rFonts w:ascii="Arial" w:hAnsi="Arial" w:cs="Arial"/>
          <w:b/>
          <w:sz w:val="22"/>
          <w:szCs w:val="22"/>
          <w:lang w:val="sr-Cyrl-CS"/>
        </w:rPr>
        <w:t>,</w:t>
      </w:r>
      <w:r w:rsidR="00DA546F" w:rsidRPr="00F31281">
        <w:rPr>
          <w:rFonts w:ascii="Arial" w:hAnsi="Arial" w:cs="Arial"/>
          <w:b/>
          <w:sz w:val="22"/>
          <w:szCs w:val="22"/>
          <w:lang w:val="sr-Cyrl-CS"/>
        </w:rPr>
        <w:t xml:space="preserve"> ЈН бр</w:t>
      </w:r>
      <w:r w:rsidR="00DA546F" w:rsidRPr="00F31281">
        <w:rPr>
          <w:rFonts w:ascii="Arial" w:hAnsi="Arial" w:cs="Arial"/>
          <w:sz w:val="22"/>
          <w:szCs w:val="22"/>
          <w:lang w:val="sr-Cyrl-CS"/>
        </w:rPr>
        <w:t xml:space="preserve">. </w:t>
      </w:r>
      <w:r w:rsidR="00C47E1C">
        <w:rPr>
          <w:rFonts w:ascii="Arial" w:hAnsi="Arial" w:cs="Arial"/>
          <w:b/>
          <w:sz w:val="22"/>
          <w:szCs w:val="22"/>
          <w:lang w:val="sr-Cyrl-RS"/>
        </w:rPr>
        <w:t>1.1.7/2018</w:t>
      </w:r>
      <w:r w:rsidRPr="00F31281">
        <w:rPr>
          <w:rFonts w:ascii="Arial" w:hAnsi="Arial" w:cs="Arial"/>
          <w:sz w:val="22"/>
          <w:szCs w:val="22"/>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474CF9" w:rsidRDefault="00474CF9" w:rsidP="00B917F1">
      <w:pPr>
        <w:rPr>
          <w:rFonts w:ascii="Arial" w:hAnsi="Arial" w:cs="Arial"/>
          <w:sz w:val="22"/>
          <w:szCs w:val="22"/>
          <w:vertAlign w:val="baseline"/>
          <w:lang w:val="sr-Cyrl-CS"/>
        </w:rPr>
      </w:pPr>
    </w:p>
    <w:p w:rsidR="00474CF9" w:rsidRDefault="00474CF9" w:rsidP="00B917F1">
      <w:pPr>
        <w:rPr>
          <w:rFonts w:ascii="Arial" w:hAnsi="Arial" w:cs="Arial"/>
          <w:sz w:val="22"/>
          <w:szCs w:val="22"/>
          <w:vertAlign w:val="baseline"/>
          <w:lang w:val="sr-Cyrl-CS"/>
        </w:rPr>
      </w:pPr>
    </w:p>
    <w:p w:rsidR="00474CF9" w:rsidRPr="00F31281" w:rsidRDefault="00474CF9"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Default="00E856C4" w:rsidP="00CD483E">
      <w:pPr>
        <w:pStyle w:val="NormalWeb"/>
        <w:shd w:val="clear" w:color="auto" w:fill="FFFFFF"/>
        <w:spacing w:before="0" w:beforeAutospacing="0" w:after="0" w:afterAutospacing="0"/>
        <w:ind w:firstLine="567"/>
        <w:rPr>
          <w:rFonts w:ascii="Arial" w:hAnsi="Arial" w:cs="Arial"/>
          <w:b/>
          <w:sz w:val="22"/>
          <w:szCs w:val="22"/>
          <w:lang w:val="sr-Cyrl-RS"/>
        </w:rPr>
      </w:pPr>
      <w:r w:rsidRPr="00F31281">
        <w:rPr>
          <w:rFonts w:ascii="Arial" w:hAnsi="Arial" w:cs="Arial"/>
          <w:sz w:val="22"/>
          <w:szCs w:val="22"/>
          <w:lang w:val="ru-RU"/>
        </w:rPr>
        <w:tab/>
        <w:t xml:space="preserve">Изјављујемо да наступамо као група понуђача за јавну набавку </w:t>
      </w:r>
      <w:r w:rsidR="00A515E2" w:rsidRPr="00F31281">
        <w:rPr>
          <w:rFonts w:ascii="Arial" w:hAnsi="Arial" w:cs="Arial"/>
          <w:sz w:val="22"/>
          <w:szCs w:val="22"/>
          <w:lang w:val="ru-RU"/>
        </w:rPr>
        <w:t>–</w:t>
      </w:r>
      <w:r w:rsidR="006E69AF" w:rsidRPr="00F31281">
        <w:rPr>
          <w:rFonts w:ascii="Arial" w:hAnsi="Arial" w:cs="Arial"/>
          <w:sz w:val="22"/>
          <w:szCs w:val="22"/>
          <w:lang w:val="ru-RU"/>
        </w:rPr>
        <w:t xml:space="preserve">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 xml:space="preserve">поновљене партије 5,6,9 и10, </w:t>
      </w:r>
      <w:r w:rsidR="00CD483E" w:rsidRPr="00F31281">
        <w:rPr>
          <w:rFonts w:ascii="Arial" w:hAnsi="Arial" w:cs="Arial"/>
          <w:b/>
          <w:sz w:val="22"/>
          <w:szCs w:val="22"/>
          <w:lang w:val="sr-Cyrl-CS"/>
        </w:rPr>
        <w:t xml:space="preserve"> ЈН бр</w:t>
      </w:r>
      <w:r w:rsidR="00CD483E" w:rsidRPr="00F31281">
        <w:rPr>
          <w:rFonts w:ascii="Arial" w:hAnsi="Arial" w:cs="Arial"/>
          <w:sz w:val="22"/>
          <w:szCs w:val="22"/>
          <w:lang w:val="sr-Cyrl-CS"/>
        </w:rPr>
        <w:t xml:space="preserve">. </w:t>
      </w:r>
      <w:r w:rsidR="00CD483E">
        <w:rPr>
          <w:rFonts w:ascii="Arial" w:hAnsi="Arial" w:cs="Arial"/>
          <w:b/>
          <w:sz w:val="22"/>
          <w:szCs w:val="22"/>
          <w:lang w:val="sr-Cyrl-RS"/>
        </w:rPr>
        <w:t>1.1.7/2018</w:t>
      </w:r>
      <w:r w:rsidR="00474CF9">
        <w:rPr>
          <w:rFonts w:ascii="Arial" w:hAnsi="Arial" w:cs="Arial"/>
          <w:b/>
          <w:sz w:val="22"/>
          <w:szCs w:val="22"/>
          <w:lang w:val="sr-Cyrl-RS"/>
        </w:rPr>
        <w:t>.</w:t>
      </w:r>
    </w:p>
    <w:p w:rsidR="00474CF9" w:rsidRPr="00F31281" w:rsidRDefault="00474CF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474CF9">
      <w:pPr>
        <w:autoSpaceDE w:val="0"/>
        <w:autoSpaceDN w:val="0"/>
        <w:adjustRightInd w:val="0"/>
        <w:ind w:firstLine="72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w:t>
      </w:r>
      <w:r w:rsidR="00474CF9">
        <w:rPr>
          <w:rFonts w:ascii="Arial" w:hAnsi="Arial" w:cs="Arial"/>
          <w:sz w:val="22"/>
          <w:szCs w:val="22"/>
          <w:vertAlign w:val="baseline"/>
          <w:lang w:val="ru-RU"/>
        </w:rPr>
        <w:t>__________________________</w:t>
      </w:r>
      <w:r w:rsidRPr="00F31281">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871F5F" w:rsidRDefault="00871F5F" w:rsidP="00871F5F">
      <w:pPr>
        <w:autoSpaceDE w:val="0"/>
        <w:autoSpaceDN w:val="0"/>
        <w:adjustRightInd w:val="0"/>
        <w:rPr>
          <w:rFonts w:ascii="Arial" w:hAnsi="Arial" w:cs="Arial"/>
          <w:b/>
          <w:bCs/>
          <w:sz w:val="22"/>
          <w:szCs w:val="22"/>
          <w:vertAlign w:val="baseline"/>
          <w:lang w:val="ru-RU"/>
        </w:rPr>
      </w:pPr>
    </w:p>
    <w:p w:rsidR="00712841" w:rsidRDefault="00712841" w:rsidP="00871F5F">
      <w:pPr>
        <w:autoSpaceDE w:val="0"/>
        <w:autoSpaceDN w:val="0"/>
        <w:adjustRightInd w:val="0"/>
        <w:rPr>
          <w:rFonts w:ascii="Arial" w:hAnsi="Arial" w:cs="Arial"/>
          <w:b/>
          <w:bCs/>
          <w:sz w:val="22"/>
          <w:szCs w:val="22"/>
          <w:vertAlign w:val="baseline"/>
          <w:lang w:val="ru-RU"/>
        </w:rPr>
      </w:pPr>
    </w:p>
    <w:p w:rsidR="00712841" w:rsidRDefault="00712841" w:rsidP="00871F5F">
      <w:pPr>
        <w:autoSpaceDE w:val="0"/>
        <w:autoSpaceDN w:val="0"/>
        <w:adjustRightInd w:val="0"/>
        <w:rPr>
          <w:rFonts w:ascii="Arial" w:hAnsi="Arial" w:cs="Arial"/>
          <w:b/>
          <w:b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DA546F">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A546F">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CD483E">
      <w:pPr>
        <w:pStyle w:val="NormalWeb"/>
        <w:shd w:val="clear" w:color="auto" w:fill="FFFFFF"/>
        <w:spacing w:before="0" w:beforeAutospacing="0" w:after="0" w:afterAutospacing="0"/>
        <w:ind w:firstLine="567"/>
        <w:rPr>
          <w:rFonts w:ascii="Arial" w:hAnsi="Arial" w:cs="Arial"/>
          <w:sz w:val="22"/>
          <w:szCs w:val="22"/>
          <w:lang w:val="ru-RU" w:eastAsia="sr-Latn-CS"/>
        </w:rPr>
      </w:pPr>
      <w:r w:rsidRPr="00F31281">
        <w:rPr>
          <w:rFonts w:ascii="Arial" w:hAnsi="Arial" w:cs="Arial"/>
          <w:sz w:val="22"/>
          <w:szCs w:val="22"/>
          <w:lang w:val="ru-RU" w:eastAsia="sr-Latn-CS"/>
        </w:rPr>
        <w:tab/>
        <w:t xml:space="preserve">Изјављујемо под пуном материјалном и кривичном одговорношћу да </w:t>
      </w:r>
      <w:r w:rsidR="00B0581A">
        <w:rPr>
          <w:rFonts w:ascii="Arial" w:hAnsi="Arial" w:cs="Arial"/>
          <w:sz w:val="22"/>
          <w:szCs w:val="22"/>
          <w:lang w:val="ru-RU" w:eastAsia="sr-Latn-CS"/>
        </w:rPr>
        <w:t>понуду</w:t>
      </w:r>
      <w:r w:rsidRPr="00F31281">
        <w:rPr>
          <w:rFonts w:ascii="Arial" w:hAnsi="Arial" w:cs="Arial"/>
          <w:sz w:val="22"/>
          <w:szCs w:val="22"/>
          <w:lang w:val="ru-RU" w:eastAsia="sr-Latn-CS"/>
        </w:rPr>
        <w:t xml:space="preserve"> за учешће у поступку јавне набавке добара –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 xml:space="preserve">поновљене партије 5,6,9 и10, </w:t>
      </w:r>
      <w:r w:rsidR="00CD483E" w:rsidRPr="00F31281">
        <w:rPr>
          <w:rFonts w:ascii="Arial" w:hAnsi="Arial" w:cs="Arial"/>
          <w:b/>
          <w:sz w:val="22"/>
          <w:szCs w:val="22"/>
          <w:lang w:val="sr-Cyrl-CS"/>
        </w:rPr>
        <w:t xml:space="preserve"> ЈН бр</w:t>
      </w:r>
      <w:r w:rsidR="00CD483E" w:rsidRPr="00F31281">
        <w:rPr>
          <w:rFonts w:ascii="Arial" w:hAnsi="Arial" w:cs="Arial"/>
          <w:sz w:val="22"/>
          <w:szCs w:val="22"/>
          <w:lang w:val="sr-Cyrl-CS"/>
        </w:rPr>
        <w:t xml:space="preserve">. </w:t>
      </w:r>
      <w:r w:rsidR="00CD483E">
        <w:rPr>
          <w:rFonts w:ascii="Arial" w:hAnsi="Arial" w:cs="Arial"/>
          <w:b/>
          <w:sz w:val="22"/>
          <w:szCs w:val="22"/>
          <w:lang w:val="sr-Cyrl-RS"/>
        </w:rPr>
        <w:t>1.1.7/2018</w:t>
      </w:r>
      <w:r w:rsidRPr="00F31281">
        <w:rPr>
          <w:rFonts w:ascii="Arial" w:hAnsi="Arial" w:cs="Arial"/>
          <w:b/>
          <w:sz w:val="22"/>
          <w:szCs w:val="22"/>
          <w:lang w:val="sr-Cyrl-CS" w:eastAsia="zh-CN"/>
        </w:rPr>
        <w:t xml:space="preserve"> </w:t>
      </w:r>
      <w:r w:rsidRPr="00F31281">
        <w:rPr>
          <w:rFonts w:ascii="Arial" w:hAnsi="Arial" w:cs="Arial"/>
          <w:sz w:val="22"/>
          <w:szCs w:val="22"/>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871F5F" w:rsidRPr="00F31281" w:rsidRDefault="00871F5F" w:rsidP="00871F5F">
      <w:pPr>
        <w:rPr>
          <w:rFonts w:ascii="Arial" w:hAnsi="Arial" w:cs="Arial"/>
          <w:sz w:val="22"/>
          <w:szCs w:val="22"/>
          <w:vertAlign w:val="baseline"/>
          <w:lang w:val="sr-Cyrl-CS"/>
        </w:rPr>
      </w:pPr>
    </w:p>
    <w:p w:rsidR="00871F5F" w:rsidRDefault="00871F5F" w:rsidP="00871F5F">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871F5F" w:rsidRPr="00E856C4" w:rsidTr="0026693C">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871F5F" w:rsidRPr="00E856C4" w:rsidRDefault="00871F5F" w:rsidP="00DA546F">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DA546F">
              <w:rPr>
                <w:rFonts w:ascii="Arial" w:hAnsi="Arial" w:cs="Arial"/>
                <w:b/>
                <w:sz w:val="22"/>
                <w:szCs w:val="22"/>
                <w:vertAlign w:val="baseline"/>
                <w:lang w:val="sr-Cyrl-CS"/>
              </w:rPr>
              <w:t>7</w:t>
            </w:r>
          </w:p>
        </w:tc>
      </w:tr>
    </w:tbl>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Default="00871F5F" w:rsidP="00871F5F">
      <w:pPr>
        <w:autoSpaceDE w:val="0"/>
        <w:autoSpaceDN w:val="0"/>
        <w:adjustRightInd w:val="0"/>
        <w:rPr>
          <w:rFonts w:ascii="Arial" w:hAnsi="Arial" w:cs="Arial"/>
          <w:noProof/>
          <w:sz w:val="22"/>
          <w:szCs w:val="22"/>
          <w:vertAlign w:val="baseline"/>
          <w:lang w:val="sr-Cyrl-CS" w:eastAsia="sr-Latn-CS"/>
        </w:rPr>
      </w:pPr>
    </w:p>
    <w:p w:rsidR="00871F5F" w:rsidRPr="00E856C4" w:rsidRDefault="00871F5F" w:rsidP="00871F5F">
      <w:pPr>
        <w:rPr>
          <w:rFonts w:ascii="Arial" w:hAnsi="Arial" w:cs="Arial"/>
          <w:b/>
          <w:sz w:val="22"/>
          <w:szCs w:val="22"/>
          <w:vertAlign w:val="baseline"/>
          <w:lang w:val="sr-Cyrl-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871F5F" w:rsidRPr="0089759E" w:rsidRDefault="00871F5F" w:rsidP="00871F5F">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474CF9" w:rsidRDefault="00871F5F" w:rsidP="00CD483E">
      <w:pPr>
        <w:pStyle w:val="NormalWeb"/>
        <w:shd w:val="clear" w:color="auto" w:fill="FFFFFF"/>
        <w:spacing w:before="0" w:beforeAutospacing="0" w:after="0" w:afterAutospacing="0"/>
        <w:ind w:firstLine="567"/>
        <w:rPr>
          <w:rFonts w:ascii="Arial" w:hAnsi="Arial" w:cs="Arial"/>
          <w:b/>
          <w:bCs/>
          <w:iCs/>
          <w:sz w:val="22"/>
          <w:szCs w:val="22"/>
          <w:lang w:val="ru-RU" w:eastAsia="sr-Latn-CS"/>
        </w:rPr>
      </w:pPr>
      <w:r>
        <w:rPr>
          <w:rFonts w:ascii="Arial" w:hAnsi="Arial" w:cs="Arial"/>
          <w:sz w:val="22"/>
          <w:szCs w:val="22"/>
          <w:lang w:val="ru-RU" w:eastAsia="sr-Latn-CS"/>
        </w:rPr>
        <w:t>И</w:t>
      </w:r>
      <w:r w:rsidRPr="002E0907">
        <w:rPr>
          <w:rFonts w:ascii="Arial" w:hAnsi="Arial" w:cs="Arial"/>
          <w:sz w:val="22"/>
          <w:szCs w:val="22"/>
          <w:lang w:val="ru-RU" w:eastAsia="sr-Latn-CS"/>
        </w:rPr>
        <w:t>зјављујемо под пуном материјалном и кривичном одговорношћу да</w:t>
      </w:r>
      <w:r>
        <w:rPr>
          <w:rFonts w:ascii="Arial" w:hAnsi="Arial" w:cs="Arial"/>
          <w:sz w:val="22"/>
          <w:szCs w:val="22"/>
          <w:lang w:val="ru-RU" w:eastAsia="sr-Latn-CS"/>
        </w:rPr>
        <w:t xml:space="preserve"> смо приликом сачињавања конкурсне документације за јавну набавку</w:t>
      </w:r>
      <w:r w:rsidR="00DA546F">
        <w:rPr>
          <w:rFonts w:ascii="Arial" w:hAnsi="Arial" w:cs="Arial"/>
          <w:sz w:val="22"/>
          <w:szCs w:val="22"/>
          <w:lang w:val="ru-RU" w:eastAsia="sr-Latn-CS"/>
        </w:rPr>
        <w:t xml:space="preserve"> - </w:t>
      </w:r>
      <w:r>
        <w:rPr>
          <w:rFonts w:ascii="Arial" w:hAnsi="Arial" w:cs="Arial"/>
          <w:sz w:val="22"/>
          <w:szCs w:val="22"/>
          <w:lang w:val="ru-RU" w:eastAsia="sr-Latn-CS"/>
        </w:rPr>
        <w:t xml:space="preserve"> </w:t>
      </w:r>
      <w:r w:rsidR="00CD483E" w:rsidRPr="00F31281">
        <w:rPr>
          <w:rFonts w:ascii="Arial" w:hAnsi="Arial" w:cs="Arial"/>
          <w:b/>
          <w:sz w:val="22"/>
          <w:szCs w:val="22"/>
          <w:lang w:val="sr-Cyrl-CS"/>
        </w:rPr>
        <w:t>медицинск</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потрошн</w:t>
      </w:r>
      <w:r w:rsidR="00CD483E">
        <w:rPr>
          <w:rFonts w:ascii="Arial" w:hAnsi="Arial" w:cs="Arial"/>
          <w:b/>
          <w:sz w:val="22"/>
          <w:szCs w:val="22"/>
          <w:lang w:val="sr-Cyrl-CS"/>
        </w:rPr>
        <w:t>и</w:t>
      </w:r>
      <w:r w:rsidR="00CD483E" w:rsidRPr="00F31281">
        <w:rPr>
          <w:rFonts w:ascii="Arial" w:hAnsi="Arial" w:cs="Arial"/>
          <w:b/>
          <w:sz w:val="22"/>
          <w:szCs w:val="22"/>
          <w:lang w:val="sr-Cyrl-CS"/>
        </w:rPr>
        <w:t xml:space="preserve"> материјал за стоматологију</w:t>
      </w:r>
      <w:r w:rsidR="00CD483E">
        <w:rPr>
          <w:rFonts w:ascii="Arial" w:hAnsi="Arial" w:cs="Arial"/>
          <w:b/>
          <w:sz w:val="22"/>
          <w:szCs w:val="22"/>
          <w:lang w:val="sr-Cyrl-CS"/>
        </w:rPr>
        <w:t xml:space="preserve">- </w:t>
      </w:r>
      <w:r w:rsidR="00CD483E">
        <w:rPr>
          <w:rFonts w:ascii="Arial" w:hAnsi="Arial" w:cs="Arial"/>
          <w:b/>
          <w:sz w:val="22"/>
          <w:szCs w:val="22"/>
          <w:lang w:val="sr-Cyrl-RS"/>
        </w:rPr>
        <w:t xml:space="preserve">поновљене партије 5,6,9 и10, </w:t>
      </w:r>
      <w:r w:rsidR="00CD483E" w:rsidRPr="00F31281">
        <w:rPr>
          <w:rFonts w:ascii="Arial" w:hAnsi="Arial" w:cs="Arial"/>
          <w:b/>
          <w:sz w:val="22"/>
          <w:szCs w:val="22"/>
          <w:lang w:val="sr-Cyrl-CS"/>
        </w:rPr>
        <w:t xml:space="preserve"> ЈН бр</w:t>
      </w:r>
      <w:r w:rsidR="00CD483E" w:rsidRPr="00F31281">
        <w:rPr>
          <w:rFonts w:ascii="Arial" w:hAnsi="Arial" w:cs="Arial"/>
          <w:sz w:val="22"/>
          <w:szCs w:val="22"/>
          <w:lang w:val="sr-Cyrl-CS"/>
        </w:rPr>
        <w:t xml:space="preserve">. </w:t>
      </w:r>
      <w:r w:rsidR="00CD483E">
        <w:rPr>
          <w:rFonts w:ascii="Arial" w:hAnsi="Arial" w:cs="Arial"/>
          <w:b/>
          <w:sz w:val="22"/>
          <w:szCs w:val="22"/>
          <w:lang w:val="sr-Cyrl-RS"/>
        </w:rPr>
        <w:t>1.1.7/2018</w:t>
      </w:r>
      <w:r w:rsidRPr="00F31281">
        <w:rPr>
          <w:rFonts w:ascii="Arial" w:hAnsi="Arial" w:cs="Arial"/>
          <w:b/>
          <w:sz w:val="22"/>
          <w:szCs w:val="22"/>
          <w:lang w:val="sr-Cyrl-CS"/>
        </w:rPr>
        <w:t>,</w:t>
      </w:r>
      <w:r w:rsidR="00474CF9" w:rsidRPr="00474CF9">
        <w:rPr>
          <w:rFonts w:ascii="Arial" w:hAnsi="Arial" w:cs="Arial"/>
          <w:sz w:val="22"/>
          <w:szCs w:val="22"/>
          <w:lang w:val="ru-RU" w:eastAsia="sr-Latn-CS"/>
        </w:rPr>
        <w:t xml:space="preserve"> </w:t>
      </w:r>
      <w:r w:rsidR="00474CF9">
        <w:rPr>
          <w:rFonts w:ascii="Arial" w:hAnsi="Arial" w:cs="Arial"/>
          <w:sz w:val="22"/>
          <w:szCs w:val="22"/>
          <w:lang w:val="ru-RU" w:eastAsia="sr-Latn-CS"/>
        </w:rPr>
        <w:t>поштовали све обавезе из важећих прописа о заштити на раду, запошљавању и условима рада,  заштити животне средине</w:t>
      </w:r>
      <w:r w:rsidR="00474CF9" w:rsidRPr="00074418">
        <w:rPr>
          <w:rFonts w:ascii="Arial" w:hAnsi="Arial" w:cs="Arial"/>
          <w:sz w:val="22"/>
          <w:szCs w:val="22"/>
          <w:lang w:val="ru-RU" w:eastAsia="sr-Latn-CS"/>
        </w:rPr>
        <w:t xml:space="preserve"> </w:t>
      </w:r>
      <w:r w:rsidR="00474CF9">
        <w:rPr>
          <w:rFonts w:ascii="Arial" w:hAnsi="Arial" w:cs="Arial"/>
          <w:sz w:val="22"/>
          <w:szCs w:val="22"/>
          <w:lang w:val="ru-RU" w:eastAsia="sr-Latn-CS"/>
        </w:rPr>
        <w:t>као и да немамо забрану обављања делатности која је на снази у време подношења понуда.</w:t>
      </w:r>
    </w:p>
    <w:p w:rsidR="00871F5F" w:rsidRDefault="00871F5F" w:rsidP="00474CF9">
      <w:pPr>
        <w:autoSpaceDE w:val="0"/>
        <w:autoSpaceDN w:val="0"/>
        <w:adjustRightInd w:val="0"/>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871F5F" w:rsidRPr="00B62507" w:rsidTr="0026693C">
        <w:tc>
          <w:tcPr>
            <w:tcW w:w="3258"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871F5F" w:rsidRPr="00E856C4" w:rsidRDefault="00871F5F" w:rsidP="0026693C">
            <w:pPr>
              <w:jc w:val="center"/>
              <w:rPr>
                <w:rFonts w:ascii="Arial" w:eastAsia="Calibri" w:hAnsi="Arial" w:cs="Arial"/>
                <w:sz w:val="22"/>
                <w:szCs w:val="22"/>
                <w:vertAlign w:val="baseline"/>
                <w:lang w:val="sr-Cyrl-CS"/>
              </w:rPr>
            </w:pPr>
          </w:p>
        </w:tc>
        <w:tc>
          <w:tcPr>
            <w:tcW w:w="2070"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871F5F" w:rsidRPr="00E856C4" w:rsidRDefault="00871F5F" w:rsidP="0026693C">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871F5F" w:rsidRPr="00B62507" w:rsidRDefault="00871F5F" w:rsidP="00871F5F">
      <w:pPr>
        <w:jc w:val="both"/>
        <w:rPr>
          <w:rFonts w:ascii="Arial" w:hAnsi="Arial" w:cs="Arial"/>
          <w:sz w:val="22"/>
          <w:szCs w:val="22"/>
          <w:vertAlign w:val="baseline"/>
          <w:lang w:val="ru-RU"/>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871F5F" w:rsidRPr="002E0907" w:rsidRDefault="00871F5F" w:rsidP="00871F5F">
      <w:pPr>
        <w:autoSpaceDE w:val="0"/>
        <w:autoSpaceDN w:val="0"/>
        <w:adjustRightInd w:val="0"/>
        <w:jc w:val="both"/>
        <w:rPr>
          <w:rFonts w:ascii="Arial" w:hAnsi="Arial" w:cs="Arial"/>
          <w:b/>
          <w:bCs/>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p>
    <w:p w:rsidR="00871F5F" w:rsidRPr="002E0907" w:rsidRDefault="00871F5F" w:rsidP="00871F5F">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871F5F" w:rsidRDefault="00871F5F" w:rsidP="00871F5F">
      <w:pPr>
        <w:tabs>
          <w:tab w:val="left" w:pos="225"/>
        </w:tabs>
        <w:autoSpaceDE w:val="0"/>
        <w:autoSpaceDN w:val="0"/>
        <w:adjustRightInd w:val="0"/>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autoSpaceDE w:val="0"/>
        <w:autoSpaceDN w:val="0"/>
        <w:adjustRightInd w:val="0"/>
        <w:jc w:val="center"/>
        <w:rPr>
          <w:rFonts w:ascii="Arial" w:hAnsi="Arial" w:cs="Arial"/>
          <w:b/>
          <w:bCs/>
          <w:iCs/>
          <w:noProof/>
          <w:sz w:val="22"/>
          <w:szCs w:val="22"/>
          <w:vertAlign w:val="baseline"/>
          <w:lang w:val="ru-RU" w:eastAsia="sr-Latn-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871F5F" w:rsidRDefault="00871F5F" w:rsidP="00871F5F">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A54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A546F">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Default="00EC0FB4" w:rsidP="00EC0FB4">
      <w:pPr>
        <w:rPr>
          <w:rFonts w:ascii="Arial" w:hAnsi="Arial" w:cs="Arial"/>
          <w:sz w:val="22"/>
          <w:szCs w:val="22"/>
          <w:vertAlign w:val="baseline"/>
          <w:lang w:val="sr-Cyrl-CS"/>
        </w:rPr>
      </w:pPr>
    </w:p>
    <w:p w:rsidR="005A0ACF" w:rsidRDefault="005A0ACF" w:rsidP="00EC0FB4">
      <w:pPr>
        <w:rPr>
          <w:rFonts w:ascii="Arial" w:hAnsi="Arial" w:cs="Arial"/>
          <w:sz w:val="22"/>
          <w:szCs w:val="22"/>
          <w:vertAlign w:val="baseline"/>
          <w:lang w:val="sr-Cyrl-CS"/>
        </w:rPr>
      </w:pPr>
    </w:p>
    <w:p w:rsidR="005A0ACF" w:rsidRPr="007039F6" w:rsidRDefault="005A0ACF" w:rsidP="00EC0FB4">
      <w:pPr>
        <w:rPr>
          <w:rFonts w:ascii="Arial" w:hAnsi="Arial" w:cs="Arial"/>
          <w:sz w:val="22"/>
          <w:szCs w:val="22"/>
          <w:vertAlign w:val="baseline"/>
          <w:lang w:val="sr-Latn-R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C0FB4" w:rsidRPr="00F31281" w:rsidTr="00F8111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A54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A546F">
              <w:rPr>
                <w:rFonts w:ascii="Arial" w:hAnsi="Arial" w:cs="Arial"/>
                <w:b/>
                <w:sz w:val="22"/>
                <w:szCs w:val="22"/>
                <w:vertAlign w:val="baseline"/>
                <w:lang w:val="sr-Cyrl-CS"/>
              </w:rPr>
              <w:t>9</w:t>
            </w:r>
          </w:p>
        </w:tc>
      </w:tr>
    </w:tbl>
    <w:p w:rsidR="00F8111E" w:rsidRDefault="00B72FC2" w:rsidP="00F8111E">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СТРУКТУРА ЦЕНА</w:t>
      </w:r>
    </w:p>
    <w:p w:rsidR="002829E1" w:rsidRPr="002829E1" w:rsidRDefault="002829E1" w:rsidP="00EC0FB4">
      <w:pPr>
        <w:rPr>
          <w:rFonts w:ascii="Arial" w:hAnsi="Arial" w:cs="Arial"/>
          <w:sz w:val="22"/>
          <w:szCs w:val="22"/>
          <w:vertAlign w:val="baseline"/>
          <w:lang w:val="sr-Latn-RS"/>
        </w:rPr>
      </w:pPr>
    </w:p>
    <w:p w:rsidR="001C3C8B" w:rsidRDefault="001C3C8B" w:rsidP="00EC0FB4">
      <w:pPr>
        <w:rPr>
          <w:rFonts w:ascii="Arial" w:hAnsi="Arial" w:cs="Arial"/>
          <w:b/>
          <w:sz w:val="22"/>
          <w:szCs w:val="22"/>
          <w:vertAlign w:val="baseline"/>
          <w:lang w:val="sr-Cyrl-CS"/>
        </w:rPr>
      </w:pPr>
    </w:p>
    <w:p w:rsidR="00B97E3A" w:rsidRDefault="00CE5501" w:rsidP="00EC0FB4">
      <w:pPr>
        <w:rPr>
          <w:rFonts w:ascii="Arial" w:hAnsi="Arial" w:cs="Arial"/>
          <w:b/>
          <w:sz w:val="22"/>
          <w:szCs w:val="22"/>
          <w:vertAlign w:val="baseline"/>
          <w:lang w:val="sr-Cyrl-CS"/>
        </w:rPr>
      </w:pPr>
      <w:r>
        <w:rPr>
          <w:rFonts w:ascii="Arial" w:hAnsi="Arial" w:cs="Arial"/>
          <w:b/>
          <w:sz w:val="22"/>
          <w:szCs w:val="22"/>
          <w:vertAlign w:val="baseline"/>
          <w:lang w:val="sr-Cyrl-CS"/>
        </w:rPr>
        <w:t>Партија бр. 5</w:t>
      </w:r>
    </w:p>
    <w:p w:rsidR="00B97E3A" w:rsidRDefault="00B97E3A" w:rsidP="00EC0FB4">
      <w:pPr>
        <w:rPr>
          <w:rFonts w:ascii="Arial" w:hAnsi="Arial" w:cs="Arial"/>
          <w:b/>
          <w:sz w:val="22"/>
          <w:szCs w:val="22"/>
          <w:vertAlign w:val="baseline"/>
          <w:lang w:val="sr-Cyrl-CS"/>
        </w:rPr>
      </w:pPr>
    </w:p>
    <w:tbl>
      <w:tblPr>
        <w:tblW w:w="10174" w:type="dxa"/>
        <w:tblInd w:w="-371" w:type="dxa"/>
        <w:tblLayout w:type="fixed"/>
        <w:tblCellMar>
          <w:top w:w="55" w:type="dxa"/>
          <w:left w:w="55" w:type="dxa"/>
          <w:bottom w:w="55" w:type="dxa"/>
          <w:right w:w="55" w:type="dxa"/>
        </w:tblCellMar>
        <w:tblLook w:val="0000" w:firstRow="0" w:lastRow="0" w:firstColumn="0" w:lastColumn="0" w:noHBand="0" w:noVBand="0"/>
      </w:tblPr>
      <w:tblGrid>
        <w:gridCol w:w="731"/>
        <w:gridCol w:w="3948"/>
        <w:gridCol w:w="1275"/>
        <w:gridCol w:w="1275"/>
        <w:gridCol w:w="1425"/>
        <w:gridCol w:w="1520"/>
      </w:tblGrid>
      <w:tr w:rsidR="00D27611" w:rsidRPr="001C3C8B" w:rsidTr="00180159">
        <w:trPr>
          <w:trHeight w:val="276"/>
        </w:trPr>
        <w:tc>
          <w:tcPr>
            <w:tcW w:w="731" w:type="dxa"/>
            <w:tcBorders>
              <w:top w:val="single" w:sz="1" w:space="0" w:color="000000"/>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lang w:val="sr-Cyrl-RS"/>
              </w:rPr>
              <w:t>Р.бр</w:t>
            </w:r>
          </w:p>
        </w:tc>
        <w:tc>
          <w:tcPr>
            <w:tcW w:w="3948" w:type="dxa"/>
            <w:tcBorders>
              <w:top w:val="single" w:sz="1" w:space="0" w:color="000000"/>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lang w:val="sr-Cyrl-RS"/>
              </w:rPr>
              <w:t>Назив материјала</w:t>
            </w:r>
          </w:p>
        </w:tc>
        <w:tc>
          <w:tcPr>
            <w:tcW w:w="1275" w:type="dxa"/>
            <w:tcBorders>
              <w:top w:val="single" w:sz="1" w:space="0" w:color="000000"/>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lang w:val="sr-Cyrl-RS"/>
              </w:rPr>
              <w:t>Јед. мере</w:t>
            </w:r>
          </w:p>
        </w:tc>
        <w:tc>
          <w:tcPr>
            <w:tcW w:w="1275" w:type="dxa"/>
            <w:tcBorders>
              <w:top w:val="single" w:sz="1" w:space="0" w:color="000000"/>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lang w:val="sr-Cyrl-RS"/>
              </w:rPr>
              <w:t>Количина</w:t>
            </w:r>
          </w:p>
        </w:tc>
        <w:tc>
          <w:tcPr>
            <w:tcW w:w="1425" w:type="dxa"/>
            <w:tcBorders>
              <w:top w:val="single" w:sz="1" w:space="0" w:color="000000"/>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rPr>
              <w:t>J</w:t>
            </w:r>
            <w:r w:rsidRPr="001C3C8B">
              <w:rPr>
                <w:rFonts w:ascii="Arial" w:hAnsi="Arial" w:cs="Arial"/>
                <w:lang w:val="sr-Cyrl-RS"/>
              </w:rPr>
              <w:t>единична цена</w:t>
            </w:r>
          </w:p>
        </w:tc>
        <w:tc>
          <w:tcPr>
            <w:tcW w:w="1520" w:type="dxa"/>
            <w:tcBorders>
              <w:top w:val="single" w:sz="1" w:space="0" w:color="000000"/>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lang w:val="sr-Cyrl-RS"/>
              </w:rPr>
            </w:pPr>
            <w:r w:rsidRPr="001C3C8B">
              <w:rPr>
                <w:rFonts w:ascii="Arial" w:hAnsi="Arial" w:cs="Arial"/>
                <w:lang w:val="sr-Cyrl-RS"/>
              </w:rPr>
              <w:t>Износ</w:t>
            </w: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Auto polimerizujući akrilat- prah za reparature</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gr</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w:t>
            </w:r>
            <w:r w:rsidR="00D93F30">
              <w:rPr>
                <w:rFonts w:ascii="Arial" w:hAnsi="Arial" w:cs="Arial"/>
                <w:lang w:val="sr-Cyrl-RS"/>
              </w:rPr>
              <w:t>.0</w:t>
            </w:r>
            <w:r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Autopolimerizujući akrilat -tečnost- za reparature</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ml</w:t>
            </w:r>
          </w:p>
        </w:tc>
        <w:tc>
          <w:tcPr>
            <w:tcW w:w="1275" w:type="dxa"/>
            <w:tcBorders>
              <w:left w:val="single" w:sz="1" w:space="0" w:color="000000"/>
              <w:bottom w:val="single" w:sz="1" w:space="0" w:color="000000"/>
            </w:tcBorders>
          </w:tcPr>
          <w:p w:rsidR="00D27611" w:rsidRPr="00D93F30" w:rsidRDefault="00D93F30" w:rsidP="00180159">
            <w:pPr>
              <w:pStyle w:val="TableContents"/>
              <w:snapToGrid w:val="0"/>
              <w:rPr>
                <w:rFonts w:ascii="Arial" w:hAnsi="Arial" w:cs="Arial"/>
                <w:lang w:val="sr-Cyrl-RS"/>
              </w:rPr>
            </w:pPr>
            <w:r>
              <w:rPr>
                <w:rFonts w:ascii="Arial" w:hAnsi="Arial" w:cs="Arial"/>
                <w:lang w:val="sr-Cyrl-RS"/>
              </w:rPr>
              <w:t>1.800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3</w:t>
            </w:r>
          </w:p>
        </w:tc>
        <w:tc>
          <w:tcPr>
            <w:tcW w:w="3948" w:type="dxa"/>
            <w:tcBorders>
              <w:left w:val="single" w:sz="1" w:space="0" w:color="000000"/>
              <w:bottom w:val="single" w:sz="1" w:space="0" w:color="000000"/>
            </w:tcBorders>
          </w:tcPr>
          <w:p w:rsidR="00C83D45" w:rsidRPr="00CD483E" w:rsidRDefault="00C83D45" w:rsidP="00C83D45">
            <w:pPr>
              <w:snapToGrid w:val="0"/>
              <w:rPr>
                <w:rFonts w:ascii="Arial" w:hAnsi="Arial" w:cs="Arial"/>
                <w:bCs/>
                <w:vertAlign w:val="baseline"/>
              </w:rPr>
            </w:pPr>
            <w:r w:rsidRPr="00CD483E">
              <w:rPr>
                <w:rFonts w:ascii="Arial" w:hAnsi="Arial" w:cs="Arial"/>
                <w:bCs/>
                <w:vertAlign w:val="baseline"/>
              </w:rPr>
              <w:t xml:space="preserve">Toplopolimerizujuću </w:t>
            </w:r>
          </w:p>
          <w:p w:rsidR="00D27611" w:rsidRPr="00CD483E" w:rsidRDefault="00C83D45" w:rsidP="00C83D45">
            <w:pPr>
              <w:autoSpaceDE w:val="0"/>
              <w:snapToGrid w:val="0"/>
              <w:rPr>
                <w:rFonts w:ascii="Arial" w:hAnsi="Arial" w:cs="Arial"/>
                <w:vertAlign w:val="baseline"/>
              </w:rPr>
            </w:pPr>
            <w:r w:rsidRPr="00CD483E">
              <w:rPr>
                <w:rFonts w:ascii="Arial" w:hAnsi="Arial" w:cs="Arial"/>
                <w:bCs/>
                <w:vertAlign w:val="baseline"/>
              </w:rPr>
              <w:t xml:space="preserve">akrilat za izradu baze proteze toplom polimerizacijom, prah a500gr, gustina na 20 stepeni 1,2g/cm3, odnos mešanja </w:t>
            </w:r>
            <w:proofErr w:type="gramStart"/>
            <w:r w:rsidRPr="00CD483E">
              <w:rPr>
                <w:rFonts w:ascii="Arial" w:hAnsi="Arial" w:cs="Arial"/>
                <w:bCs/>
                <w:vertAlign w:val="baseline"/>
              </w:rPr>
              <w:t>prah:tečnost</w:t>
            </w:r>
            <w:proofErr w:type="gramEnd"/>
            <w:r w:rsidRPr="00CD483E">
              <w:rPr>
                <w:rFonts w:ascii="Arial" w:hAnsi="Arial" w:cs="Arial"/>
                <w:bCs/>
                <w:vertAlign w:val="baseline"/>
              </w:rPr>
              <w:t>=23,4gr:10ml, sadržaj rezidualnog monomera manji od 2,2% nakon polimerizacije. Prah I tečnost moraju biti od istog proizvođača zbog kompatibilnosti.</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gr</w:t>
            </w:r>
          </w:p>
        </w:tc>
        <w:tc>
          <w:tcPr>
            <w:tcW w:w="1275" w:type="dxa"/>
            <w:tcBorders>
              <w:left w:val="single" w:sz="1" w:space="0" w:color="000000"/>
              <w:bottom w:val="single" w:sz="1" w:space="0" w:color="000000"/>
            </w:tcBorders>
          </w:tcPr>
          <w:p w:rsidR="00D27611" w:rsidRPr="00D93F30" w:rsidRDefault="00D93F30" w:rsidP="00180159">
            <w:pPr>
              <w:pStyle w:val="TableContents"/>
              <w:snapToGrid w:val="0"/>
              <w:rPr>
                <w:rFonts w:ascii="Arial" w:hAnsi="Arial" w:cs="Arial"/>
                <w:lang w:val="sr-Cyrl-RS"/>
              </w:rPr>
            </w:pPr>
            <w:r>
              <w:rPr>
                <w:rFonts w:ascii="Arial" w:hAnsi="Arial" w:cs="Arial"/>
                <w:lang w:val="sr-Cyrl-RS"/>
              </w:rPr>
              <w:t>20.000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4</w:t>
            </w:r>
          </w:p>
        </w:tc>
        <w:tc>
          <w:tcPr>
            <w:tcW w:w="3948" w:type="dxa"/>
            <w:tcBorders>
              <w:left w:val="single" w:sz="1" w:space="0" w:color="000000"/>
              <w:bottom w:val="single" w:sz="1" w:space="0" w:color="000000"/>
            </w:tcBorders>
          </w:tcPr>
          <w:p w:rsidR="00C83D45" w:rsidRPr="00CD483E" w:rsidRDefault="00C83D45" w:rsidP="00C83D45">
            <w:pPr>
              <w:snapToGrid w:val="0"/>
              <w:rPr>
                <w:rFonts w:ascii="Arial" w:hAnsi="Arial" w:cs="Arial"/>
                <w:bCs/>
                <w:vertAlign w:val="baseline"/>
              </w:rPr>
            </w:pPr>
            <w:r w:rsidRPr="00CD483E">
              <w:rPr>
                <w:rFonts w:ascii="Arial" w:hAnsi="Arial" w:cs="Arial"/>
                <w:bCs/>
                <w:vertAlign w:val="baseline"/>
              </w:rPr>
              <w:t>Toplopol.akrilat za proteze tečnost</w:t>
            </w:r>
          </w:p>
          <w:p w:rsidR="00D27611" w:rsidRPr="00CD483E" w:rsidRDefault="00C83D45" w:rsidP="00C83D45">
            <w:pPr>
              <w:autoSpaceDE w:val="0"/>
              <w:snapToGrid w:val="0"/>
              <w:rPr>
                <w:rFonts w:ascii="Arial" w:hAnsi="Arial" w:cs="Arial"/>
                <w:vertAlign w:val="baseline"/>
              </w:rPr>
            </w:pPr>
            <w:r w:rsidRPr="00CD483E">
              <w:rPr>
                <w:rFonts w:ascii="Arial" w:hAnsi="Arial" w:cs="Arial"/>
                <w:bCs/>
                <w:vertAlign w:val="baseline"/>
              </w:rPr>
              <w:t>Akrilat za izradu baze proteze toplom polimerizacijom, tečnost a500ml, gustina na 20 stepeni 0,943 g/cm3, Prah I tečnost moraju biti od istog proizvođača zbog kompatibilnosti.</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ml</w:t>
            </w:r>
          </w:p>
        </w:tc>
        <w:tc>
          <w:tcPr>
            <w:tcW w:w="1275" w:type="dxa"/>
            <w:tcBorders>
              <w:left w:val="single" w:sz="1" w:space="0" w:color="000000"/>
              <w:bottom w:val="single" w:sz="1" w:space="0" w:color="000000"/>
            </w:tcBorders>
          </w:tcPr>
          <w:p w:rsidR="00D27611" w:rsidRPr="00D93F30" w:rsidRDefault="00D93F30" w:rsidP="00180159">
            <w:pPr>
              <w:pStyle w:val="TableContents"/>
              <w:snapToGrid w:val="0"/>
              <w:rPr>
                <w:rFonts w:ascii="Arial" w:hAnsi="Arial" w:cs="Arial"/>
                <w:lang w:val="sr-Cyrl-RS"/>
              </w:rPr>
            </w:pPr>
            <w:r>
              <w:rPr>
                <w:rFonts w:ascii="Arial" w:hAnsi="Arial" w:cs="Arial"/>
                <w:lang w:val="sr-Cyrl-RS"/>
              </w:rPr>
              <w:t>20.000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5</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Autopolimerizujući akrilat za individualne kašike- plave boje-prah</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gr</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3</w:t>
            </w:r>
            <w:r w:rsidR="00D93F30">
              <w:rPr>
                <w:rFonts w:ascii="Arial" w:hAnsi="Arial" w:cs="Arial"/>
                <w:lang w:val="sr-Cyrl-RS"/>
              </w:rPr>
              <w:t>0.</w:t>
            </w:r>
            <w:r w:rsidRPr="001C3C8B">
              <w:rPr>
                <w:rFonts w:ascii="Arial" w:hAnsi="Arial" w:cs="Arial"/>
              </w:rPr>
              <w:t>000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6</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.Autopolimerizujući akrilat za individualne kašike -tečnost</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ml</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w:t>
            </w:r>
            <w:r w:rsidR="003971E7">
              <w:rPr>
                <w:rFonts w:ascii="Arial" w:hAnsi="Arial" w:cs="Arial"/>
                <w:lang w:val="sr-Cyrl-RS"/>
              </w:rPr>
              <w:t>0.</w:t>
            </w:r>
            <w:r w:rsidRPr="001C3C8B">
              <w:rPr>
                <w:rFonts w:ascii="Arial" w:hAnsi="Arial" w:cs="Arial"/>
              </w:rPr>
              <w:t>000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7</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Tvrdi gips</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kg</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w:t>
            </w:r>
            <w:r w:rsidR="003971E7">
              <w:rPr>
                <w:rFonts w:ascii="Arial" w:hAnsi="Arial" w:cs="Arial"/>
                <w:lang w:val="sr-Cyrl-RS"/>
              </w:rPr>
              <w:t>0</w:t>
            </w:r>
            <w:r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8</w:t>
            </w:r>
          </w:p>
        </w:tc>
        <w:tc>
          <w:tcPr>
            <w:tcW w:w="3948"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 xml:space="preserve">Bimštajn </w:t>
            </w:r>
          </w:p>
        </w:tc>
        <w:tc>
          <w:tcPr>
            <w:tcW w:w="1275" w:type="dxa"/>
            <w:tcBorders>
              <w:left w:val="single" w:sz="1" w:space="0" w:color="000000"/>
              <w:bottom w:val="single" w:sz="1" w:space="0" w:color="000000"/>
            </w:tcBorders>
          </w:tcPr>
          <w:p w:rsidR="00D27611" w:rsidRPr="00CD483E" w:rsidRDefault="00C83D45" w:rsidP="00180159">
            <w:pPr>
              <w:pStyle w:val="TableContents"/>
              <w:snapToGrid w:val="0"/>
              <w:rPr>
                <w:rFonts w:ascii="Arial" w:hAnsi="Arial" w:cs="Arial"/>
                <w:lang w:val="sr-Cyrl-CS"/>
              </w:rPr>
            </w:pPr>
            <w:r w:rsidRPr="00CD483E">
              <w:rPr>
                <w:rFonts w:ascii="Arial" w:hAnsi="Arial" w:cs="Arial"/>
                <w:lang w:val="sr-Cyrl-CS"/>
              </w:rPr>
              <w:t>кг</w:t>
            </w:r>
          </w:p>
        </w:tc>
        <w:tc>
          <w:tcPr>
            <w:tcW w:w="1275" w:type="dxa"/>
            <w:tcBorders>
              <w:left w:val="single" w:sz="1" w:space="0" w:color="000000"/>
              <w:bottom w:val="single" w:sz="1" w:space="0" w:color="000000"/>
            </w:tcBorders>
          </w:tcPr>
          <w:p w:rsidR="00D27611" w:rsidRPr="00CD483E" w:rsidRDefault="00E80B30" w:rsidP="00180159">
            <w:pPr>
              <w:pStyle w:val="TableContents"/>
              <w:snapToGrid w:val="0"/>
              <w:rPr>
                <w:rFonts w:ascii="Arial" w:hAnsi="Arial" w:cs="Arial"/>
                <w:lang w:val="sr-Cyrl-RS"/>
              </w:rPr>
            </w:pPr>
            <w:r w:rsidRPr="00CD483E">
              <w:rPr>
                <w:rFonts w:ascii="Arial" w:hAnsi="Arial" w:cs="Arial"/>
                <w:lang w:val="sr-Cyrl-RS"/>
              </w:rPr>
              <w:t>30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9</w:t>
            </w:r>
          </w:p>
        </w:tc>
        <w:tc>
          <w:tcPr>
            <w:tcW w:w="3948"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Super tvrdi gips</w:t>
            </w:r>
          </w:p>
        </w:tc>
        <w:tc>
          <w:tcPr>
            <w:tcW w:w="1275"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kg</w:t>
            </w:r>
          </w:p>
        </w:tc>
        <w:tc>
          <w:tcPr>
            <w:tcW w:w="1275" w:type="dxa"/>
            <w:tcBorders>
              <w:left w:val="single" w:sz="1" w:space="0" w:color="000000"/>
              <w:bottom w:val="single" w:sz="1" w:space="0" w:color="000000"/>
            </w:tcBorders>
          </w:tcPr>
          <w:p w:rsidR="00D27611" w:rsidRPr="00CD483E" w:rsidRDefault="00D27611" w:rsidP="00180159">
            <w:pPr>
              <w:pStyle w:val="TableContents"/>
              <w:snapToGrid w:val="0"/>
              <w:rPr>
                <w:rFonts w:ascii="Arial" w:hAnsi="Arial" w:cs="Arial"/>
              </w:rPr>
            </w:pPr>
            <w:r w:rsidRPr="00CD483E">
              <w:rPr>
                <w:rFonts w:ascii="Arial" w:hAnsi="Arial" w:cs="Arial"/>
              </w:rPr>
              <w:t>10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10</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 xml:space="preserve">Izolak </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l</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5</w:t>
            </w:r>
            <w:r w:rsidR="00D27611"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11</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Šmirgla u koturu</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2</w:t>
            </w:r>
            <w:r w:rsidR="00D27611"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12</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Pasta u tubi za visoki sjaj</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ml</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8</w:t>
            </w:r>
            <w:r w:rsidR="00D27611"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13</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Pasta tvrda</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gr</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8</w:t>
            </w:r>
            <w:r w:rsidR="00D27611"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14</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897DB6">
              <w:rPr>
                <w:rFonts w:ascii="Arial" w:hAnsi="Arial" w:cs="Arial"/>
              </w:rPr>
              <w:t xml:space="preserve">Vosak za lepljenje </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gr</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4</w:t>
            </w:r>
            <w:r w:rsidR="00D27611"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15</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Karbidne freze -251 CE 060,251 FE 060-  Edenta,Meisinger ili NTI</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3971E7" w:rsidRDefault="00D27611" w:rsidP="00180159">
            <w:pPr>
              <w:pStyle w:val="TableContents"/>
              <w:snapToGrid w:val="0"/>
              <w:rPr>
                <w:rFonts w:ascii="Arial" w:hAnsi="Arial" w:cs="Arial"/>
                <w:lang w:val="sr-Cyrl-RS"/>
              </w:rPr>
            </w:pPr>
            <w:r w:rsidRPr="001C3C8B">
              <w:rPr>
                <w:rFonts w:ascii="Arial" w:hAnsi="Arial" w:cs="Arial"/>
              </w:rPr>
              <w:t>1</w:t>
            </w:r>
            <w:r w:rsidR="003971E7">
              <w:rPr>
                <w:rFonts w:ascii="Arial" w:hAnsi="Arial" w:cs="Arial"/>
                <w:lang w:val="sr-Cyrl-RS"/>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16</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Dijamant separirke jednostrane/dvostrane montirane</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3971E7" w:rsidRDefault="003971E7" w:rsidP="00180159">
            <w:pPr>
              <w:pStyle w:val="TableContents"/>
              <w:snapToGrid w:val="0"/>
              <w:rPr>
                <w:rFonts w:ascii="Arial" w:hAnsi="Arial" w:cs="Arial"/>
                <w:lang w:val="sr-Cyrl-RS"/>
              </w:rPr>
            </w:pPr>
            <w:r>
              <w:rPr>
                <w:rFonts w:ascii="Arial" w:hAnsi="Arial" w:cs="Arial"/>
                <w:lang w:val="sr-Cyrl-RS"/>
              </w:rPr>
              <w:t>8</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lastRenderedPageBreak/>
              <w:t>17</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Gumice za poliranje akrilata</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2</w:t>
            </w:r>
            <w:r w:rsidR="00D27611"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18</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Karbidne separirke 37x1</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8</w:t>
            </w:r>
            <w:r w:rsidR="00D27611"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19</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Žica za kukice 0,7 mm-Dentaurum ili odg.</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5</w:t>
            </w:r>
            <w:r w:rsidR="00D27611"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180159">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20</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 xml:space="preserve">Žica za kukice </w:t>
            </w:r>
            <w:proofErr w:type="gramStart"/>
            <w:r w:rsidRPr="001C3C8B">
              <w:rPr>
                <w:rFonts w:ascii="Arial" w:hAnsi="Arial" w:cs="Arial"/>
              </w:rPr>
              <w:t>0,8-D</w:t>
            </w:r>
            <w:proofErr w:type="gramEnd"/>
            <w:r w:rsidRPr="001C3C8B">
              <w:rPr>
                <w:rFonts w:ascii="Arial" w:hAnsi="Arial" w:cs="Arial"/>
              </w:rPr>
              <w:t>entaurum ili odg.</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5</w:t>
            </w:r>
            <w:r w:rsidR="00D27611" w:rsidRPr="001C3C8B">
              <w:rPr>
                <w:rFonts w:ascii="Arial" w:hAnsi="Arial" w:cs="Arial"/>
              </w:rPr>
              <w:t>00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E80B30" w:rsidRPr="001C3C8B" w:rsidTr="00180159">
        <w:trPr>
          <w:trHeight w:val="276"/>
        </w:trPr>
        <w:tc>
          <w:tcPr>
            <w:tcW w:w="731"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21</w:t>
            </w:r>
          </w:p>
        </w:tc>
        <w:tc>
          <w:tcPr>
            <w:tcW w:w="3948" w:type="dxa"/>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bCs/>
              </w:rPr>
            </w:pPr>
            <w:r w:rsidRPr="00CD483E">
              <w:rPr>
                <w:rFonts w:ascii="Arial" w:hAnsi="Arial" w:cs="Arial"/>
                <w:bCs/>
              </w:rPr>
              <w:t>Bazne ploče gornje debljine1,5-1,65 mm а 12 kom</w:t>
            </w:r>
          </w:p>
        </w:tc>
        <w:tc>
          <w:tcPr>
            <w:tcW w:w="127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1</w:t>
            </w:r>
            <w:r>
              <w:rPr>
                <w:rFonts w:ascii="Arial" w:hAnsi="Arial" w:cs="Arial"/>
                <w:lang w:val="sr-Cyrl-RS"/>
              </w:rPr>
              <w:t>5</w:t>
            </w:r>
            <w:r w:rsidRPr="001C3C8B">
              <w:rPr>
                <w:rFonts w:ascii="Arial" w:hAnsi="Arial" w:cs="Arial"/>
              </w:rPr>
              <w:t>0</w:t>
            </w:r>
          </w:p>
        </w:tc>
        <w:tc>
          <w:tcPr>
            <w:tcW w:w="142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E80B30" w:rsidRPr="001C3C8B" w:rsidRDefault="00E80B30" w:rsidP="00E80B30">
            <w:pPr>
              <w:pStyle w:val="TableContents"/>
              <w:snapToGrid w:val="0"/>
              <w:rPr>
                <w:rFonts w:ascii="Arial" w:hAnsi="Arial" w:cs="Arial"/>
              </w:rPr>
            </w:pPr>
          </w:p>
        </w:tc>
      </w:tr>
      <w:tr w:rsidR="00E80B30" w:rsidRPr="001C3C8B" w:rsidTr="00180159">
        <w:trPr>
          <w:trHeight w:val="276"/>
        </w:trPr>
        <w:tc>
          <w:tcPr>
            <w:tcW w:w="731"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22</w:t>
            </w:r>
          </w:p>
        </w:tc>
        <w:tc>
          <w:tcPr>
            <w:tcW w:w="3948" w:type="dxa"/>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bCs/>
              </w:rPr>
            </w:pPr>
            <w:r w:rsidRPr="00CD483E">
              <w:rPr>
                <w:rFonts w:ascii="Arial" w:hAnsi="Arial" w:cs="Arial"/>
                <w:bCs/>
              </w:rPr>
              <w:t>Bazne ploče donje debljine1,5-1,65 mm а 12 kom</w:t>
            </w:r>
          </w:p>
        </w:tc>
        <w:tc>
          <w:tcPr>
            <w:tcW w:w="127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E80B30" w:rsidRPr="003971E7" w:rsidRDefault="00E80B30" w:rsidP="00E80B30">
            <w:pPr>
              <w:pStyle w:val="TableContents"/>
              <w:snapToGrid w:val="0"/>
              <w:rPr>
                <w:rFonts w:ascii="Arial" w:hAnsi="Arial" w:cs="Arial"/>
                <w:lang w:val="sr-Cyrl-RS"/>
              </w:rPr>
            </w:pPr>
            <w:r>
              <w:rPr>
                <w:rFonts w:ascii="Arial" w:hAnsi="Arial" w:cs="Arial"/>
                <w:lang w:val="sr-Cyrl-RS"/>
              </w:rPr>
              <w:t>80</w:t>
            </w:r>
          </w:p>
        </w:tc>
        <w:tc>
          <w:tcPr>
            <w:tcW w:w="142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E80B30" w:rsidRPr="001C3C8B" w:rsidRDefault="00E80B30" w:rsidP="00E80B30">
            <w:pPr>
              <w:pStyle w:val="TableContents"/>
              <w:snapToGrid w:val="0"/>
              <w:rPr>
                <w:rFonts w:ascii="Arial" w:hAnsi="Arial" w:cs="Arial"/>
              </w:rPr>
            </w:pPr>
          </w:p>
        </w:tc>
      </w:tr>
      <w:tr w:rsidR="00E80B30" w:rsidRPr="001C3C8B" w:rsidTr="00D27611">
        <w:trPr>
          <w:trHeight w:val="276"/>
        </w:trPr>
        <w:tc>
          <w:tcPr>
            <w:tcW w:w="731"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r w:rsidRPr="001C3C8B">
              <w:rPr>
                <w:rFonts w:ascii="Arial" w:hAnsi="Arial" w:cs="Arial"/>
              </w:rPr>
              <w:t>23</w:t>
            </w:r>
          </w:p>
        </w:tc>
        <w:tc>
          <w:tcPr>
            <w:tcW w:w="3948" w:type="dxa"/>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bCs/>
              </w:rPr>
            </w:pPr>
            <w:r w:rsidRPr="00CD483E">
              <w:rPr>
                <w:rFonts w:ascii="Arial" w:hAnsi="Arial" w:cs="Arial"/>
                <w:bCs/>
              </w:rPr>
              <w:t>Akrilatni zubi u garniturama od 28</w:t>
            </w:r>
          </w:p>
          <w:p w:rsidR="00E80B30" w:rsidRPr="00CD483E" w:rsidRDefault="00E80B30" w:rsidP="00E80B30">
            <w:pPr>
              <w:snapToGrid w:val="0"/>
              <w:rPr>
                <w:rFonts w:ascii="Arial" w:eastAsia="Arial" w:hAnsi="Arial" w:cs="Arial"/>
                <w:bCs/>
                <w:vertAlign w:val="baseline"/>
              </w:rPr>
            </w:pPr>
            <w:r w:rsidRPr="00CD483E">
              <w:rPr>
                <w:rFonts w:ascii="Arial" w:eastAsia="Arial" w:hAnsi="Arial" w:cs="Arial"/>
                <w:bCs/>
                <w:vertAlign w:val="baseline"/>
                <w:lang w:val="en-US"/>
              </w:rPr>
              <w:t xml:space="preserve"> </w:t>
            </w:r>
            <w:r w:rsidRPr="00CD483E">
              <w:rPr>
                <w:rFonts w:ascii="Arial" w:eastAsia="Arial" w:hAnsi="Arial" w:cs="Arial"/>
                <w:bCs/>
                <w:vertAlign w:val="baseline"/>
              </w:rPr>
              <w:t xml:space="preserve">dvoslojni, umreženi, fluorescentni zubi, prilagođeni standardnim Vita bojama, u oblicima G3, G4, G5, G6, G7, G8, G9, G11, G12, G13, G14, G15, G16, G17, G18, G20, komplet garnitura a 28 zuba, 4 garniture u </w:t>
            </w:r>
            <w:proofErr w:type="gramStart"/>
            <w:r w:rsidRPr="00CD483E">
              <w:rPr>
                <w:rFonts w:ascii="Arial" w:eastAsia="Arial" w:hAnsi="Arial" w:cs="Arial"/>
                <w:bCs/>
                <w:vertAlign w:val="baseline"/>
              </w:rPr>
              <w:t>kutiji.Zubi</w:t>
            </w:r>
            <w:proofErr w:type="gramEnd"/>
            <w:r w:rsidRPr="00CD483E">
              <w:rPr>
                <w:rFonts w:ascii="Arial" w:eastAsia="Arial" w:hAnsi="Arial" w:cs="Arial"/>
                <w:bCs/>
                <w:vertAlign w:val="baseline"/>
              </w:rPr>
              <w:t xml:space="preserve"> prilagođeni podneblju našeg čoveka.</w:t>
            </w:r>
          </w:p>
          <w:p w:rsidR="00E80B30" w:rsidRPr="00CD483E" w:rsidRDefault="00E80B30" w:rsidP="00E80B30">
            <w:pPr>
              <w:snapToGrid w:val="0"/>
              <w:rPr>
                <w:rFonts w:ascii="Arial" w:hAnsi="Arial" w:cs="Arial"/>
              </w:rPr>
            </w:pPr>
          </w:p>
        </w:tc>
        <w:tc>
          <w:tcPr>
            <w:tcW w:w="127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p>
          <w:p w:rsidR="00E80B30" w:rsidRPr="001C3C8B" w:rsidRDefault="00E80B30" w:rsidP="00E80B30">
            <w:pPr>
              <w:pStyle w:val="TableContents"/>
              <w:snapToGrid w:val="0"/>
              <w:rPr>
                <w:rFonts w:ascii="Arial" w:hAnsi="Arial" w:cs="Arial"/>
              </w:rPr>
            </w:pPr>
            <w:r w:rsidRPr="001C3C8B">
              <w:rPr>
                <w:rFonts w:ascii="Arial" w:hAnsi="Arial" w:cs="Arial"/>
              </w:rPr>
              <w:t>gn</w:t>
            </w:r>
          </w:p>
        </w:tc>
        <w:tc>
          <w:tcPr>
            <w:tcW w:w="1275" w:type="dxa"/>
            <w:tcBorders>
              <w:left w:val="single" w:sz="1" w:space="0" w:color="000000"/>
              <w:bottom w:val="single" w:sz="1" w:space="0" w:color="000000"/>
            </w:tcBorders>
          </w:tcPr>
          <w:p w:rsidR="00E80B30" w:rsidRPr="003971E7" w:rsidRDefault="00E80B30" w:rsidP="00E80B30">
            <w:pPr>
              <w:pStyle w:val="TableContents"/>
              <w:snapToGrid w:val="0"/>
              <w:rPr>
                <w:rFonts w:ascii="Arial" w:hAnsi="Arial" w:cs="Arial"/>
                <w:lang w:val="sr-Cyrl-RS"/>
              </w:rPr>
            </w:pPr>
            <w:r>
              <w:rPr>
                <w:rFonts w:ascii="Arial" w:hAnsi="Arial" w:cs="Arial"/>
                <w:lang w:val="sr-Cyrl-RS"/>
              </w:rPr>
              <w:t>350</w:t>
            </w:r>
          </w:p>
        </w:tc>
        <w:tc>
          <w:tcPr>
            <w:tcW w:w="1425" w:type="dxa"/>
            <w:tcBorders>
              <w:left w:val="single" w:sz="1" w:space="0" w:color="000000"/>
              <w:bottom w:val="single" w:sz="1" w:space="0" w:color="000000"/>
            </w:tcBorders>
          </w:tcPr>
          <w:p w:rsidR="00E80B30" w:rsidRPr="001C3C8B" w:rsidRDefault="00E80B30" w:rsidP="00E80B30">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E80B30" w:rsidRPr="001C3C8B" w:rsidRDefault="00E80B30" w:rsidP="00E80B30">
            <w:pPr>
              <w:pStyle w:val="TableContents"/>
              <w:snapToGrid w:val="0"/>
              <w:rPr>
                <w:rFonts w:ascii="Arial" w:hAnsi="Arial" w:cs="Arial"/>
              </w:rPr>
            </w:pPr>
          </w:p>
        </w:tc>
      </w:tr>
      <w:tr w:rsidR="00D27611" w:rsidRPr="001C3C8B" w:rsidTr="00D27611">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24</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Latn-RS"/>
              </w:rPr>
            </w:pPr>
            <w:r w:rsidRPr="001C3C8B">
              <w:rPr>
                <w:rFonts w:ascii="Arial" w:hAnsi="Arial" w:cs="Arial"/>
                <w:lang w:val="sr-Latn-RS"/>
              </w:rPr>
              <w:t>Crna četka za poliranje 3 reda</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1C3C8B" w:rsidRDefault="003971E7" w:rsidP="00180159">
            <w:pPr>
              <w:pStyle w:val="TableContents"/>
              <w:snapToGrid w:val="0"/>
              <w:rPr>
                <w:rFonts w:ascii="Arial" w:hAnsi="Arial" w:cs="Arial"/>
              </w:rPr>
            </w:pPr>
            <w:r>
              <w:rPr>
                <w:rFonts w:ascii="Arial" w:hAnsi="Arial" w:cs="Arial"/>
                <w:lang w:val="sr-Cyrl-RS"/>
              </w:rPr>
              <w:t>4</w:t>
            </w:r>
            <w:r w:rsidR="00D27611" w:rsidRPr="001C3C8B">
              <w:rPr>
                <w:rFonts w:ascii="Arial" w:hAnsi="Arial" w:cs="Arial"/>
              </w:rPr>
              <w:t>0</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D27611">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25</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Latn-RS"/>
              </w:rPr>
            </w:pPr>
            <w:r w:rsidRPr="001C3C8B">
              <w:rPr>
                <w:rFonts w:ascii="Arial" w:hAnsi="Arial" w:cs="Arial"/>
                <w:lang w:val="sr-Latn-RS"/>
              </w:rPr>
              <w:t>Četka sa platnom</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3971E7" w:rsidRDefault="003971E7" w:rsidP="00180159">
            <w:pPr>
              <w:pStyle w:val="TableContents"/>
              <w:snapToGrid w:val="0"/>
              <w:rPr>
                <w:rFonts w:ascii="Arial" w:hAnsi="Arial" w:cs="Arial"/>
                <w:lang w:val="sr-Cyrl-RS"/>
              </w:rPr>
            </w:pPr>
            <w:r>
              <w:rPr>
                <w:rFonts w:ascii="Arial" w:hAnsi="Arial" w:cs="Arial"/>
                <w:lang w:val="sr-Cyrl-RS"/>
              </w:rPr>
              <w:t>15</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r w:rsidR="00D27611" w:rsidRPr="001C3C8B" w:rsidTr="00D27611">
        <w:trPr>
          <w:trHeight w:val="276"/>
        </w:trPr>
        <w:tc>
          <w:tcPr>
            <w:tcW w:w="731"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26</w:t>
            </w:r>
          </w:p>
        </w:tc>
        <w:tc>
          <w:tcPr>
            <w:tcW w:w="3948"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lang w:val="sr-Latn-RS"/>
              </w:rPr>
            </w:pPr>
            <w:r w:rsidRPr="001C3C8B">
              <w:rPr>
                <w:rFonts w:ascii="Arial" w:hAnsi="Arial" w:cs="Arial"/>
                <w:lang w:val="sr-Latn-RS"/>
              </w:rPr>
              <w:t>Četka jelenska koža</w:t>
            </w:r>
          </w:p>
        </w:tc>
        <w:tc>
          <w:tcPr>
            <w:tcW w:w="127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r w:rsidRPr="001C3C8B">
              <w:rPr>
                <w:rFonts w:ascii="Arial" w:hAnsi="Arial" w:cs="Arial"/>
              </w:rPr>
              <w:t>kom</w:t>
            </w:r>
          </w:p>
        </w:tc>
        <w:tc>
          <w:tcPr>
            <w:tcW w:w="1275" w:type="dxa"/>
            <w:tcBorders>
              <w:left w:val="single" w:sz="1" w:space="0" w:color="000000"/>
              <w:bottom w:val="single" w:sz="1" w:space="0" w:color="000000"/>
            </w:tcBorders>
          </w:tcPr>
          <w:p w:rsidR="00D27611" w:rsidRPr="003971E7" w:rsidRDefault="003971E7" w:rsidP="00180159">
            <w:pPr>
              <w:pStyle w:val="TableContents"/>
              <w:snapToGrid w:val="0"/>
              <w:rPr>
                <w:rFonts w:ascii="Arial" w:hAnsi="Arial" w:cs="Arial"/>
                <w:lang w:val="sr-Cyrl-RS"/>
              </w:rPr>
            </w:pPr>
            <w:r>
              <w:rPr>
                <w:rFonts w:ascii="Arial" w:hAnsi="Arial" w:cs="Arial"/>
                <w:lang w:val="sr-Cyrl-RS"/>
              </w:rPr>
              <w:t>25</w:t>
            </w:r>
          </w:p>
        </w:tc>
        <w:tc>
          <w:tcPr>
            <w:tcW w:w="1425" w:type="dxa"/>
            <w:tcBorders>
              <w:left w:val="single" w:sz="1" w:space="0" w:color="000000"/>
              <w:bottom w:val="single" w:sz="1" w:space="0" w:color="000000"/>
            </w:tcBorders>
          </w:tcPr>
          <w:p w:rsidR="00D27611" w:rsidRPr="001C3C8B" w:rsidRDefault="00D27611" w:rsidP="00180159">
            <w:pPr>
              <w:pStyle w:val="TableContents"/>
              <w:snapToGrid w:val="0"/>
              <w:rPr>
                <w:rFonts w:ascii="Arial" w:hAnsi="Arial" w:cs="Arial"/>
              </w:rPr>
            </w:pPr>
          </w:p>
        </w:tc>
        <w:tc>
          <w:tcPr>
            <w:tcW w:w="1520" w:type="dxa"/>
            <w:tcBorders>
              <w:left w:val="single" w:sz="1" w:space="0" w:color="000000"/>
              <w:bottom w:val="single" w:sz="1" w:space="0" w:color="000000"/>
              <w:right w:val="single" w:sz="1" w:space="0" w:color="000000"/>
            </w:tcBorders>
          </w:tcPr>
          <w:p w:rsidR="00D27611" w:rsidRPr="001C3C8B" w:rsidRDefault="00D27611" w:rsidP="00180159">
            <w:pPr>
              <w:pStyle w:val="TableContents"/>
              <w:snapToGrid w:val="0"/>
              <w:rPr>
                <w:rFonts w:ascii="Arial" w:hAnsi="Arial" w:cs="Arial"/>
              </w:rPr>
            </w:pPr>
          </w:p>
        </w:tc>
      </w:tr>
    </w:tbl>
    <w:p w:rsidR="00B97E3A" w:rsidRPr="001C3C8B" w:rsidRDefault="00B97E3A" w:rsidP="00EC0FB4">
      <w:pPr>
        <w:rPr>
          <w:rFonts w:ascii="Arial" w:hAnsi="Arial" w:cs="Arial"/>
          <w:b/>
          <w:sz w:val="22"/>
          <w:szCs w:val="22"/>
          <w:vertAlign w:val="baseline"/>
          <w:lang w:val="sr-Cyrl-CS"/>
        </w:rPr>
      </w:pPr>
    </w:p>
    <w:p w:rsidR="00B97E3A" w:rsidRPr="001C3C8B" w:rsidRDefault="00B97E3A" w:rsidP="00EC0FB4">
      <w:pPr>
        <w:rPr>
          <w:rFonts w:ascii="Arial" w:hAnsi="Arial" w:cs="Arial"/>
          <w:b/>
          <w:sz w:val="22"/>
          <w:szCs w:val="22"/>
          <w:vertAlign w:val="baseline"/>
          <w:lang w:val="sr-Cyrl-CS"/>
        </w:rPr>
      </w:pPr>
    </w:p>
    <w:p w:rsidR="00CE5501" w:rsidRPr="001C3C8B" w:rsidRDefault="00CE5501" w:rsidP="00CE5501">
      <w:pPr>
        <w:ind w:left="2880" w:firstLine="720"/>
        <w:jc w:val="both"/>
        <w:rPr>
          <w:rFonts w:ascii="Arial" w:hAnsi="Arial" w:cs="Arial"/>
          <w:b/>
          <w:sz w:val="22"/>
          <w:szCs w:val="22"/>
          <w:vertAlign w:val="baseline"/>
          <w:lang w:val="sr-Cyrl-CS"/>
        </w:rPr>
      </w:pPr>
      <w:r w:rsidRPr="001C3C8B">
        <w:rPr>
          <w:rFonts w:ascii="Arial" w:hAnsi="Arial" w:cs="Arial"/>
          <w:b/>
          <w:sz w:val="22"/>
          <w:szCs w:val="22"/>
          <w:vertAlign w:val="baseline"/>
          <w:lang w:val="sr-Cyrl-CS"/>
        </w:rPr>
        <w:t xml:space="preserve">               Укупан износ без ПДВ: </w:t>
      </w:r>
      <w:r w:rsidRPr="001C3C8B">
        <w:rPr>
          <w:rFonts w:ascii="Arial" w:hAnsi="Arial" w:cs="Arial"/>
          <w:sz w:val="22"/>
          <w:szCs w:val="22"/>
          <w:vertAlign w:val="baseline"/>
          <w:lang w:val="sr-Cyrl-CS"/>
        </w:rPr>
        <w:t>________________</w:t>
      </w:r>
      <w:r w:rsidRPr="001C3C8B">
        <w:rPr>
          <w:rFonts w:ascii="Arial" w:hAnsi="Arial" w:cs="Arial"/>
          <w:b/>
          <w:sz w:val="22"/>
          <w:szCs w:val="22"/>
          <w:vertAlign w:val="baseline"/>
          <w:lang w:val="sr-Cyrl-CS"/>
        </w:rPr>
        <w:t xml:space="preserve"> </w:t>
      </w:r>
    </w:p>
    <w:p w:rsidR="00CE5501" w:rsidRPr="001C3C8B" w:rsidRDefault="00CE5501" w:rsidP="00CE5501">
      <w:pPr>
        <w:jc w:val="both"/>
        <w:rPr>
          <w:rFonts w:ascii="Arial" w:hAnsi="Arial" w:cs="Arial"/>
          <w:sz w:val="22"/>
          <w:szCs w:val="22"/>
          <w:vertAlign w:val="baseline"/>
          <w:lang w:val="sr-Cyrl-CS"/>
        </w:rPr>
      </w:pP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sz w:val="22"/>
          <w:szCs w:val="22"/>
          <w:vertAlign w:val="baseline"/>
          <w:lang w:val="sr-Cyrl-CS"/>
        </w:rPr>
        <w:t>Порез на додату вредност ______ %                                  Износ ПДВ:  _______________</w:t>
      </w: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sz w:val="22"/>
          <w:szCs w:val="22"/>
          <w:vertAlign w:val="baseline"/>
          <w:lang w:val="sr-Cyrl-CS"/>
        </w:rPr>
        <w:t xml:space="preserve">                                                                </w:t>
      </w:r>
    </w:p>
    <w:p w:rsidR="00CE5501" w:rsidRPr="001C3C8B" w:rsidRDefault="00CE5501" w:rsidP="00CE5501">
      <w:pPr>
        <w:jc w:val="both"/>
        <w:rPr>
          <w:rFonts w:ascii="Arial" w:hAnsi="Arial" w:cs="Arial"/>
          <w:b/>
          <w:sz w:val="22"/>
          <w:szCs w:val="22"/>
          <w:vertAlign w:val="baseline"/>
          <w:lang w:val="sr-Cyrl-CS"/>
        </w:rPr>
      </w:pPr>
      <w:r w:rsidRPr="001C3C8B">
        <w:rPr>
          <w:rFonts w:ascii="Arial" w:hAnsi="Arial" w:cs="Arial"/>
          <w:sz w:val="22"/>
          <w:szCs w:val="22"/>
          <w:vertAlign w:val="baseline"/>
          <w:lang w:val="sr-Cyrl-CS"/>
        </w:rPr>
        <w:t xml:space="preserve">                                                                         </w:t>
      </w:r>
      <w:r w:rsidRPr="001C3C8B">
        <w:rPr>
          <w:rFonts w:ascii="Arial" w:hAnsi="Arial" w:cs="Arial"/>
          <w:b/>
          <w:sz w:val="22"/>
          <w:szCs w:val="22"/>
          <w:vertAlign w:val="baseline"/>
          <w:lang w:val="sr-Cyrl-CS"/>
        </w:rPr>
        <w:t xml:space="preserve">Укупан износ са ПДВ: </w:t>
      </w:r>
      <w:r w:rsidRPr="001C3C8B">
        <w:rPr>
          <w:rFonts w:ascii="Arial" w:hAnsi="Arial" w:cs="Arial"/>
          <w:sz w:val="22"/>
          <w:szCs w:val="22"/>
          <w:vertAlign w:val="baseline"/>
          <w:lang w:val="sr-Cyrl-CS"/>
        </w:rPr>
        <w:t>________________</w:t>
      </w:r>
      <w:r w:rsidRPr="001C3C8B">
        <w:rPr>
          <w:rFonts w:ascii="Arial" w:hAnsi="Arial" w:cs="Arial"/>
          <w:b/>
          <w:sz w:val="22"/>
          <w:szCs w:val="22"/>
          <w:vertAlign w:val="baseline"/>
          <w:lang w:val="sr-Cyrl-CS"/>
        </w:rPr>
        <w:t xml:space="preserve">  </w:t>
      </w: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b/>
          <w:sz w:val="22"/>
          <w:szCs w:val="22"/>
          <w:vertAlign w:val="baseline"/>
          <w:lang w:val="sr-Cyrl-CS"/>
        </w:rPr>
        <w:t xml:space="preserve"> </w:t>
      </w:r>
      <w:r w:rsidRPr="001C3C8B">
        <w:rPr>
          <w:rFonts w:ascii="Arial" w:hAnsi="Arial" w:cs="Arial"/>
          <w:sz w:val="22"/>
          <w:szCs w:val="22"/>
          <w:vertAlign w:val="baseline"/>
          <w:lang w:val="sr-Cyrl-CS"/>
        </w:rPr>
        <w:t xml:space="preserve">Словима: ______________________________________________ динара. </w:t>
      </w:r>
    </w:p>
    <w:p w:rsidR="00B97E3A" w:rsidRPr="001C3C8B" w:rsidRDefault="00B97E3A" w:rsidP="00EC0FB4">
      <w:pPr>
        <w:rPr>
          <w:rFonts w:ascii="Arial" w:hAnsi="Arial" w:cs="Arial"/>
          <w:b/>
          <w:sz w:val="22"/>
          <w:szCs w:val="22"/>
          <w:vertAlign w:val="baseline"/>
          <w:lang w:val="sr-Cyrl-CS"/>
        </w:rPr>
      </w:pPr>
    </w:p>
    <w:p w:rsidR="00CE5501" w:rsidRPr="001C3C8B" w:rsidRDefault="00CE5501" w:rsidP="00EC0FB4">
      <w:pPr>
        <w:rPr>
          <w:rFonts w:ascii="Arial" w:hAnsi="Arial" w:cs="Arial"/>
          <w:b/>
          <w:sz w:val="22"/>
          <w:szCs w:val="22"/>
          <w:vertAlign w:val="baseline"/>
          <w:lang w:val="sr-Cyrl-CS"/>
        </w:rPr>
      </w:pPr>
    </w:p>
    <w:p w:rsidR="00D27611" w:rsidRPr="001C3C8B" w:rsidRDefault="00D27611" w:rsidP="00EC0FB4">
      <w:pPr>
        <w:rPr>
          <w:rFonts w:ascii="Arial" w:hAnsi="Arial" w:cs="Arial"/>
          <w:b/>
          <w:sz w:val="22"/>
          <w:szCs w:val="22"/>
          <w:vertAlign w:val="baseline"/>
          <w:lang w:val="sr-Cyrl-CS"/>
        </w:rPr>
      </w:pPr>
    </w:p>
    <w:p w:rsidR="00D27611" w:rsidRPr="001C3C8B" w:rsidRDefault="00D27611" w:rsidP="00EC0FB4">
      <w:pPr>
        <w:rPr>
          <w:rFonts w:ascii="Arial" w:hAnsi="Arial" w:cs="Arial"/>
          <w:b/>
          <w:sz w:val="22"/>
          <w:szCs w:val="22"/>
          <w:vertAlign w:val="baseline"/>
          <w:lang w:val="sr-Cyrl-CS"/>
        </w:rPr>
      </w:pPr>
    </w:p>
    <w:p w:rsidR="00D27611" w:rsidRPr="001C3C8B" w:rsidRDefault="00D27611" w:rsidP="00D27611">
      <w:pPr>
        <w:tabs>
          <w:tab w:val="left" w:pos="142"/>
        </w:tabs>
        <w:autoSpaceDE w:val="0"/>
        <w:autoSpaceDN w:val="0"/>
        <w:adjustRightInd w:val="0"/>
        <w:rPr>
          <w:rFonts w:ascii="Arial" w:hAnsi="Arial" w:cs="Arial"/>
          <w:b/>
          <w:bCs/>
          <w:noProof/>
          <w:sz w:val="22"/>
          <w:szCs w:val="22"/>
          <w:vertAlign w:val="baseline"/>
          <w:lang w:val="sr-Cyrl-RS" w:eastAsia="sr-Latn-CS"/>
        </w:rPr>
      </w:pPr>
      <w:r w:rsidRPr="001C3C8B">
        <w:rPr>
          <w:rFonts w:ascii="Arial" w:hAnsi="Arial" w:cs="Arial"/>
          <w:b/>
          <w:sz w:val="22"/>
          <w:szCs w:val="22"/>
          <w:vertAlign w:val="baseline"/>
          <w:lang w:val="sr-Cyrl-RS"/>
        </w:rPr>
        <w:t>Напомена: Доказ о поседовању техничких карактеристика потребно је доставити за ставке</w:t>
      </w:r>
      <w:r w:rsidRPr="001C3C8B">
        <w:rPr>
          <w:rFonts w:ascii="Arial" w:hAnsi="Arial" w:cs="Arial"/>
          <w:b/>
          <w:sz w:val="22"/>
          <w:szCs w:val="22"/>
          <w:vertAlign w:val="baseline"/>
          <w:lang w:val="sr-Latn-RS"/>
        </w:rPr>
        <w:t xml:space="preserve"> </w:t>
      </w:r>
      <w:r w:rsidRPr="00CD483E">
        <w:rPr>
          <w:rFonts w:ascii="Arial" w:hAnsi="Arial" w:cs="Arial"/>
          <w:b/>
          <w:vertAlign w:val="baseline"/>
        </w:rPr>
        <w:t>3,4,</w:t>
      </w:r>
      <w:r w:rsidR="00E80B30" w:rsidRPr="00CD483E">
        <w:rPr>
          <w:rFonts w:ascii="Arial" w:hAnsi="Arial" w:cs="Arial"/>
          <w:b/>
          <w:vertAlign w:val="baseline"/>
        </w:rPr>
        <w:t xml:space="preserve"> </w:t>
      </w:r>
      <w:r w:rsidRPr="00CD483E">
        <w:rPr>
          <w:rFonts w:ascii="Arial" w:hAnsi="Arial" w:cs="Arial"/>
          <w:b/>
          <w:vertAlign w:val="baseline"/>
        </w:rPr>
        <w:t xml:space="preserve">14,15,21,22  </w:t>
      </w:r>
      <w:r w:rsidRPr="00CD483E">
        <w:rPr>
          <w:rFonts w:ascii="Arial" w:hAnsi="Arial" w:cs="Arial"/>
          <w:b/>
          <w:vertAlign w:val="baseline"/>
          <w:lang w:val="sr-Cyrl-RS"/>
        </w:rPr>
        <w:t>и</w:t>
      </w:r>
      <w:r w:rsidRPr="00CD483E">
        <w:rPr>
          <w:rFonts w:ascii="Arial" w:hAnsi="Arial" w:cs="Arial"/>
          <w:b/>
          <w:vertAlign w:val="baseline"/>
        </w:rPr>
        <w:t xml:space="preserve"> 23 </w:t>
      </w:r>
      <w:r w:rsidRPr="00CD483E">
        <w:rPr>
          <w:rFonts w:ascii="Arial" w:hAnsi="Arial" w:cs="Arial"/>
          <w:b/>
          <w:sz w:val="22"/>
          <w:szCs w:val="22"/>
          <w:vertAlign w:val="baseline"/>
          <w:lang w:val="sr-Cyrl-RS"/>
        </w:rPr>
        <w:t>.</w:t>
      </w:r>
    </w:p>
    <w:p w:rsidR="00D27611" w:rsidRPr="001C3C8B" w:rsidRDefault="00D27611" w:rsidP="00EC0FB4">
      <w:pPr>
        <w:rPr>
          <w:rFonts w:ascii="Arial" w:hAnsi="Arial" w:cs="Arial"/>
          <w:b/>
          <w:sz w:val="22"/>
          <w:szCs w:val="22"/>
          <w:vertAlign w:val="baseline"/>
          <w:lang w:val="sr-Cyrl-CS"/>
        </w:rPr>
      </w:pPr>
    </w:p>
    <w:p w:rsidR="00D27611" w:rsidRPr="001C3C8B" w:rsidRDefault="00D27611" w:rsidP="00EC0FB4">
      <w:pPr>
        <w:rPr>
          <w:rFonts w:ascii="Arial" w:hAnsi="Arial" w:cs="Arial"/>
          <w:b/>
          <w:sz w:val="22"/>
          <w:szCs w:val="22"/>
          <w:vertAlign w:val="baseline"/>
          <w:lang w:val="sr-Cyrl-CS"/>
        </w:rPr>
      </w:pPr>
    </w:p>
    <w:p w:rsidR="00A24ED3" w:rsidRPr="001C3C8B" w:rsidRDefault="00A24ED3" w:rsidP="00A24ED3">
      <w:pPr>
        <w:autoSpaceDE w:val="0"/>
        <w:autoSpaceDN w:val="0"/>
        <w:adjustRightInd w:val="0"/>
        <w:ind w:firstLine="567"/>
        <w:jc w:val="both"/>
        <w:rPr>
          <w:rFonts w:ascii="Arial" w:hAnsi="Arial" w:cs="Arial"/>
          <w:b/>
          <w:vertAlign w:val="baseline"/>
          <w:lang w:val="sr-Cyrl-CS" w:eastAsia="ar-SA"/>
        </w:rPr>
      </w:pPr>
      <w:r w:rsidRPr="001C3C8B">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D27611" w:rsidRPr="001C3C8B" w:rsidRDefault="00D27611" w:rsidP="00EC0FB4">
      <w:pPr>
        <w:rPr>
          <w:rFonts w:ascii="Arial" w:hAnsi="Arial" w:cs="Arial"/>
          <w:b/>
          <w:sz w:val="22"/>
          <w:szCs w:val="22"/>
          <w:vertAlign w:val="baseline"/>
          <w:lang w:val="sr-Cyrl-CS"/>
        </w:rPr>
      </w:pPr>
    </w:p>
    <w:p w:rsidR="00D27611" w:rsidRPr="001C3C8B" w:rsidRDefault="00D27611" w:rsidP="00EC0FB4">
      <w:pPr>
        <w:rPr>
          <w:rFonts w:ascii="Arial" w:hAnsi="Arial" w:cs="Arial"/>
          <w:b/>
          <w:sz w:val="22"/>
          <w:szCs w:val="22"/>
          <w:vertAlign w:val="baseline"/>
          <w:lang w:val="sr-Cyrl-CS"/>
        </w:rPr>
      </w:pPr>
    </w:p>
    <w:p w:rsidR="00D27611" w:rsidRPr="001C3C8B" w:rsidRDefault="00D27611" w:rsidP="00EC0FB4">
      <w:pPr>
        <w:rPr>
          <w:rFonts w:ascii="Arial" w:hAnsi="Arial" w:cs="Arial"/>
          <w:b/>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483E" w:rsidRPr="00F31281" w:rsidTr="00CD483E">
        <w:tc>
          <w:tcPr>
            <w:tcW w:w="3066"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D27611" w:rsidRDefault="00D27611" w:rsidP="00EC0FB4">
      <w:pPr>
        <w:rPr>
          <w:rFonts w:ascii="Arial" w:hAnsi="Arial" w:cs="Arial"/>
          <w:b/>
          <w:sz w:val="22"/>
          <w:szCs w:val="22"/>
          <w:vertAlign w:val="baseline"/>
          <w:lang w:val="sr-Cyrl-CS"/>
        </w:rPr>
      </w:pPr>
    </w:p>
    <w:p w:rsidR="00D27611" w:rsidRDefault="00D27611" w:rsidP="00EC0FB4">
      <w:pPr>
        <w:rPr>
          <w:rFonts w:ascii="Arial" w:hAnsi="Arial" w:cs="Arial"/>
          <w:b/>
          <w:sz w:val="22"/>
          <w:szCs w:val="22"/>
          <w:vertAlign w:val="baseline"/>
          <w:lang w:val="sr-Cyrl-CS"/>
        </w:rPr>
      </w:pPr>
    </w:p>
    <w:p w:rsidR="00D27611" w:rsidRDefault="00D27611" w:rsidP="00EC0FB4">
      <w:pPr>
        <w:rPr>
          <w:rFonts w:ascii="Arial" w:hAnsi="Arial" w:cs="Arial"/>
          <w:b/>
          <w:sz w:val="22"/>
          <w:szCs w:val="22"/>
          <w:vertAlign w:val="baseline"/>
          <w:lang w:val="sr-Cyrl-CS"/>
        </w:rPr>
      </w:pPr>
    </w:p>
    <w:p w:rsidR="00D27611" w:rsidRDefault="00D27611" w:rsidP="00EC0FB4">
      <w:pPr>
        <w:rPr>
          <w:rFonts w:ascii="Arial" w:hAnsi="Arial" w:cs="Arial"/>
          <w:b/>
          <w:sz w:val="22"/>
          <w:szCs w:val="22"/>
          <w:vertAlign w:val="baseline"/>
          <w:lang w:val="sr-Cyrl-CS"/>
        </w:rPr>
      </w:pPr>
    </w:p>
    <w:p w:rsidR="00D27611" w:rsidRDefault="00D27611" w:rsidP="00EC0FB4">
      <w:pPr>
        <w:rPr>
          <w:rFonts w:ascii="Arial" w:hAnsi="Arial" w:cs="Arial"/>
          <w:b/>
          <w:sz w:val="22"/>
          <w:szCs w:val="22"/>
          <w:vertAlign w:val="baseline"/>
          <w:lang w:val="sr-Cyrl-CS"/>
        </w:rPr>
      </w:pPr>
    </w:p>
    <w:p w:rsidR="00D27611" w:rsidRDefault="00D27611" w:rsidP="00EC0FB4">
      <w:pPr>
        <w:rPr>
          <w:rFonts w:ascii="Arial" w:hAnsi="Arial" w:cs="Arial"/>
          <w:b/>
          <w:sz w:val="22"/>
          <w:szCs w:val="22"/>
          <w:vertAlign w:val="baseline"/>
          <w:lang w:val="sr-Cyrl-CS"/>
        </w:rPr>
      </w:pPr>
    </w:p>
    <w:p w:rsidR="00CE5501" w:rsidRDefault="00CE5501" w:rsidP="00EC0FB4">
      <w:pPr>
        <w:rPr>
          <w:rFonts w:ascii="Arial" w:hAnsi="Arial" w:cs="Arial"/>
          <w:b/>
          <w:sz w:val="22"/>
          <w:szCs w:val="22"/>
          <w:vertAlign w:val="baseline"/>
          <w:lang w:val="sr-Latn-RS"/>
        </w:rPr>
      </w:pPr>
      <w:r>
        <w:rPr>
          <w:rFonts w:ascii="Arial" w:hAnsi="Arial" w:cs="Arial"/>
          <w:b/>
          <w:sz w:val="22"/>
          <w:szCs w:val="22"/>
          <w:vertAlign w:val="baseline"/>
          <w:lang w:val="sr-Cyrl-CS"/>
        </w:rPr>
        <w:t>Партија бр. 6</w:t>
      </w:r>
    </w:p>
    <w:p w:rsidR="00180159" w:rsidRDefault="00180159" w:rsidP="00EC0FB4">
      <w:pPr>
        <w:rPr>
          <w:rFonts w:ascii="Arial" w:hAnsi="Arial" w:cs="Arial"/>
          <w:b/>
          <w:sz w:val="22"/>
          <w:szCs w:val="22"/>
          <w:vertAlign w:val="baseline"/>
          <w:lang w:val="sr-Latn-RS"/>
        </w:rPr>
      </w:pPr>
    </w:p>
    <w:p w:rsidR="00180159" w:rsidRPr="00180159" w:rsidRDefault="00180159" w:rsidP="00EC0FB4">
      <w:pPr>
        <w:rPr>
          <w:rFonts w:ascii="Arial" w:hAnsi="Arial" w:cs="Arial"/>
          <w:b/>
          <w:sz w:val="22"/>
          <w:szCs w:val="22"/>
          <w:vertAlign w:val="baseline"/>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3"/>
        <w:gridCol w:w="3206"/>
        <w:gridCol w:w="1237"/>
        <w:gridCol w:w="1388"/>
        <w:gridCol w:w="1486"/>
        <w:gridCol w:w="1609"/>
      </w:tblGrid>
      <w:tr w:rsidR="00180159" w:rsidRPr="001C3C8B" w:rsidTr="00180159">
        <w:trPr>
          <w:trHeight w:val="276"/>
        </w:trPr>
        <w:tc>
          <w:tcPr>
            <w:tcW w:w="713" w:type="dxa"/>
            <w:vMerge w:val="restart"/>
            <w:tcBorders>
              <w:top w:val="single" w:sz="1" w:space="0" w:color="000000"/>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Р.бр</w:t>
            </w:r>
          </w:p>
        </w:tc>
        <w:tc>
          <w:tcPr>
            <w:tcW w:w="3206" w:type="dxa"/>
            <w:vMerge w:val="restart"/>
            <w:tcBorders>
              <w:top w:val="single" w:sz="1" w:space="0" w:color="000000"/>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Назив материјала</w:t>
            </w:r>
          </w:p>
        </w:tc>
        <w:tc>
          <w:tcPr>
            <w:tcW w:w="1237" w:type="dxa"/>
            <w:vMerge w:val="restart"/>
            <w:tcBorders>
              <w:top w:val="single" w:sz="1" w:space="0" w:color="000000"/>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Јед.мере</w:t>
            </w:r>
          </w:p>
        </w:tc>
        <w:tc>
          <w:tcPr>
            <w:tcW w:w="1388" w:type="dxa"/>
            <w:vMerge w:val="restart"/>
            <w:tcBorders>
              <w:top w:val="single" w:sz="1" w:space="0" w:color="000000"/>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Количина</w:t>
            </w:r>
          </w:p>
        </w:tc>
        <w:tc>
          <w:tcPr>
            <w:tcW w:w="1486" w:type="dxa"/>
            <w:vMerge w:val="restart"/>
            <w:tcBorders>
              <w:top w:val="single" w:sz="1" w:space="0" w:color="000000"/>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Јединична цена</w:t>
            </w:r>
          </w:p>
        </w:tc>
        <w:tc>
          <w:tcPr>
            <w:tcW w:w="1609" w:type="dxa"/>
            <w:vMerge w:val="restart"/>
            <w:tcBorders>
              <w:top w:val="single" w:sz="1" w:space="0" w:color="000000"/>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lang w:val="sr-Cyrl-RS"/>
              </w:rPr>
            </w:pPr>
            <w:r w:rsidRPr="001C3C8B">
              <w:rPr>
                <w:rFonts w:ascii="Arial" w:hAnsi="Arial" w:cs="Arial"/>
                <w:lang w:val="sr-Cyrl-RS"/>
              </w:rPr>
              <w:t xml:space="preserve">Износ </w:t>
            </w:r>
          </w:p>
        </w:tc>
      </w:tr>
      <w:tr w:rsidR="00180159" w:rsidRPr="001C3C8B" w:rsidTr="00180159">
        <w:trPr>
          <w:trHeight w:val="276"/>
        </w:trPr>
        <w:tc>
          <w:tcPr>
            <w:tcW w:w="713"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1</w:t>
            </w:r>
          </w:p>
        </w:tc>
        <w:tc>
          <w:tcPr>
            <w:tcW w:w="320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CS"/>
              </w:rPr>
            </w:pPr>
            <w:r w:rsidRPr="001C3C8B">
              <w:rPr>
                <w:rFonts w:ascii="Arial" w:hAnsi="Arial" w:cs="Arial"/>
                <w:lang w:val="sr-Latn-RS"/>
              </w:rPr>
              <w:t>Ortodontski šrafovi</w:t>
            </w:r>
            <w:r w:rsidRPr="001C3C8B">
              <w:rPr>
                <w:rFonts w:ascii="Arial" w:hAnsi="Arial" w:cs="Arial"/>
                <w:lang w:val="sr-Cyrl-CS"/>
              </w:rPr>
              <w:t>-</w:t>
            </w:r>
            <w:r w:rsidRPr="001C3C8B">
              <w:rPr>
                <w:rFonts w:ascii="Arial" w:hAnsi="Arial" w:cs="Arial"/>
                <w:lang w:val="sr-Latn-RS"/>
              </w:rPr>
              <w:t>mini</w:t>
            </w:r>
            <w:r w:rsidRPr="001C3C8B">
              <w:rPr>
                <w:rFonts w:ascii="Arial" w:hAnsi="Arial" w:cs="Arial"/>
                <w:lang w:val="sr-Cyrl-CS"/>
              </w:rPr>
              <w:t xml:space="preserve">- 6,5 мм 1 </w:t>
            </w:r>
            <w:r w:rsidRPr="001C3C8B">
              <w:rPr>
                <w:rFonts w:ascii="Arial" w:hAnsi="Arial" w:cs="Arial"/>
                <w:lang w:val="sr-Latn-RS"/>
              </w:rPr>
              <w:t>obrt</w:t>
            </w:r>
            <w:r w:rsidRPr="001C3C8B">
              <w:rPr>
                <w:rFonts w:ascii="Arial" w:hAnsi="Arial" w:cs="Arial"/>
                <w:lang w:val="sr-Cyrl-CS"/>
              </w:rPr>
              <w:t xml:space="preserve"> о,7 мм.</w:t>
            </w:r>
            <w:r w:rsidRPr="001C3C8B">
              <w:rPr>
                <w:rFonts w:ascii="Arial" w:hAnsi="Arial" w:cs="Arial"/>
                <w:lang w:val="sr-Latn-RS"/>
              </w:rPr>
              <w:t xml:space="preserve"> Bravica sa</w:t>
            </w:r>
            <w:r w:rsidRPr="001C3C8B">
              <w:rPr>
                <w:rFonts w:ascii="Arial" w:hAnsi="Arial" w:cs="Arial"/>
                <w:lang w:val="sr-Cyrl-CS"/>
              </w:rPr>
              <w:t xml:space="preserve"> </w:t>
            </w:r>
            <w:r w:rsidRPr="001C3C8B">
              <w:rPr>
                <w:rFonts w:ascii="Arial" w:hAnsi="Arial" w:cs="Arial"/>
                <w:lang w:val="sr-Latn-RS"/>
              </w:rPr>
              <w:t>navojem mora biti dobro</w:t>
            </w:r>
            <w:r w:rsidRPr="001C3C8B">
              <w:rPr>
                <w:rFonts w:ascii="Arial" w:hAnsi="Arial" w:cs="Arial"/>
                <w:lang w:val="sr-Cyrl-CS"/>
              </w:rPr>
              <w:t xml:space="preserve"> </w:t>
            </w:r>
            <w:r w:rsidRPr="001C3C8B">
              <w:rPr>
                <w:rFonts w:ascii="Arial" w:hAnsi="Arial" w:cs="Arial"/>
                <w:lang w:val="sr-Latn-RS"/>
              </w:rPr>
              <w:t>zaštićena kvalitetnom</w:t>
            </w:r>
            <w:r w:rsidRPr="001C3C8B">
              <w:rPr>
                <w:rFonts w:ascii="Arial" w:hAnsi="Arial" w:cs="Arial"/>
                <w:lang w:val="sr-Cyrl-CS"/>
              </w:rPr>
              <w:t xml:space="preserve"> </w:t>
            </w:r>
            <w:r w:rsidRPr="001C3C8B">
              <w:rPr>
                <w:rFonts w:ascii="Arial" w:hAnsi="Arial" w:cs="Arial"/>
                <w:lang w:val="sr-Latn-RS"/>
              </w:rPr>
              <w:t>zaštitnom plastikom</w:t>
            </w:r>
            <w:r w:rsidRPr="001C3C8B">
              <w:rPr>
                <w:rFonts w:ascii="Arial" w:hAnsi="Arial" w:cs="Arial"/>
                <w:lang w:val="sr-Cyrl-CS"/>
              </w:rPr>
              <w:t xml:space="preserve"> ,а </w:t>
            </w:r>
            <w:r w:rsidRPr="001C3C8B">
              <w:rPr>
                <w:rFonts w:ascii="Arial" w:hAnsi="Arial" w:cs="Arial"/>
                <w:lang w:val="sr-Latn-RS"/>
              </w:rPr>
              <w:t>slobodni delovi</w:t>
            </w:r>
            <w:r w:rsidRPr="001C3C8B">
              <w:rPr>
                <w:rFonts w:ascii="Arial" w:hAnsi="Arial" w:cs="Arial"/>
                <w:lang w:val="sr-Cyrl-CS"/>
              </w:rPr>
              <w:t xml:space="preserve"> </w:t>
            </w:r>
            <w:r w:rsidRPr="001C3C8B">
              <w:rPr>
                <w:rFonts w:ascii="Arial" w:hAnsi="Arial" w:cs="Arial"/>
                <w:lang w:val="sr-Latn-RS"/>
              </w:rPr>
              <w:t>moraju biti fiksirani</w:t>
            </w:r>
            <w:r w:rsidRPr="001C3C8B">
              <w:rPr>
                <w:rFonts w:ascii="Arial" w:hAnsi="Arial" w:cs="Arial"/>
                <w:lang w:val="sr-Cyrl-CS"/>
              </w:rPr>
              <w:t>.</w:t>
            </w:r>
          </w:p>
        </w:tc>
        <w:tc>
          <w:tcPr>
            <w:tcW w:w="1237"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kom</w:t>
            </w:r>
          </w:p>
        </w:tc>
        <w:tc>
          <w:tcPr>
            <w:tcW w:w="1388" w:type="dxa"/>
            <w:vMerge w:val="restart"/>
            <w:tcBorders>
              <w:left w:val="single" w:sz="1" w:space="0" w:color="000000"/>
              <w:bottom w:val="single" w:sz="1" w:space="0" w:color="000000"/>
            </w:tcBorders>
          </w:tcPr>
          <w:p w:rsidR="00180159" w:rsidRPr="001C3C8B" w:rsidRDefault="003971E7" w:rsidP="00180159">
            <w:pPr>
              <w:pStyle w:val="TableContents"/>
              <w:snapToGrid w:val="0"/>
              <w:rPr>
                <w:rFonts w:ascii="Arial" w:hAnsi="Arial" w:cs="Arial"/>
              </w:rPr>
            </w:pPr>
            <w:r>
              <w:rPr>
                <w:rFonts w:ascii="Arial" w:hAnsi="Arial" w:cs="Arial"/>
                <w:lang w:val="sr-Cyrl-RS"/>
              </w:rPr>
              <w:t>7</w:t>
            </w:r>
            <w:r w:rsidR="00180159" w:rsidRPr="001C3C8B">
              <w:rPr>
                <w:rFonts w:ascii="Arial" w:hAnsi="Arial" w:cs="Arial"/>
              </w:rPr>
              <w:t>00</w:t>
            </w:r>
          </w:p>
        </w:tc>
        <w:tc>
          <w:tcPr>
            <w:tcW w:w="148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p>
        </w:tc>
        <w:tc>
          <w:tcPr>
            <w:tcW w:w="1609" w:type="dxa"/>
            <w:vMerge w:val="restart"/>
            <w:tcBorders>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rPr>
            </w:pPr>
          </w:p>
        </w:tc>
      </w:tr>
      <w:tr w:rsidR="00180159" w:rsidRPr="001C3C8B" w:rsidTr="00180159">
        <w:trPr>
          <w:trHeight w:val="276"/>
        </w:trPr>
        <w:tc>
          <w:tcPr>
            <w:tcW w:w="713"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2</w:t>
            </w:r>
          </w:p>
        </w:tc>
        <w:tc>
          <w:tcPr>
            <w:tcW w:w="320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lang w:val="sr-Cyrl-CS"/>
              </w:rPr>
            </w:pPr>
            <w:r w:rsidRPr="001C3C8B">
              <w:rPr>
                <w:rFonts w:ascii="Arial" w:hAnsi="Arial" w:cs="Arial"/>
                <w:lang w:val="sr-Latn-RS"/>
              </w:rPr>
              <w:t>Ortodontski šrafovi maksi</w:t>
            </w:r>
            <w:r w:rsidRPr="001C3C8B">
              <w:rPr>
                <w:rFonts w:ascii="Arial" w:hAnsi="Arial" w:cs="Arial"/>
                <w:lang w:val="sr-Cyrl-CS"/>
              </w:rPr>
              <w:t xml:space="preserve">- 7,5 мм 1 </w:t>
            </w:r>
            <w:r w:rsidRPr="001C3C8B">
              <w:rPr>
                <w:rFonts w:ascii="Arial" w:hAnsi="Arial" w:cs="Arial"/>
                <w:lang w:val="sr-Latn-RS"/>
              </w:rPr>
              <w:t>obrt</w:t>
            </w:r>
            <w:r w:rsidRPr="001C3C8B">
              <w:rPr>
                <w:rFonts w:ascii="Arial" w:hAnsi="Arial" w:cs="Arial"/>
                <w:lang w:val="sr-Cyrl-CS"/>
              </w:rPr>
              <w:t xml:space="preserve"> о,8 мм.</w:t>
            </w:r>
            <w:r w:rsidRPr="001C3C8B">
              <w:rPr>
                <w:rFonts w:ascii="Arial" w:hAnsi="Arial" w:cs="Arial"/>
                <w:lang w:val="sr-Latn-RS"/>
              </w:rPr>
              <w:t xml:space="preserve"> Bravica sa</w:t>
            </w:r>
            <w:r w:rsidRPr="001C3C8B">
              <w:rPr>
                <w:rFonts w:ascii="Arial" w:hAnsi="Arial" w:cs="Arial"/>
                <w:lang w:val="sr-Cyrl-CS"/>
              </w:rPr>
              <w:t xml:space="preserve"> </w:t>
            </w:r>
            <w:r w:rsidRPr="001C3C8B">
              <w:rPr>
                <w:rFonts w:ascii="Arial" w:hAnsi="Arial" w:cs="Arial"/>
                <w:lang w:val="sr-Latn-RS"/>
              </w:rPr>
              <w:t>navojem mora biti dobro</w:t>
            </w:r>
            <w:r w:rsidRPr="001C3C8B">
              <w:rPr>
                <w:rFonts w:ascii="Arial" w:hAnsi="Arial" w:cs="Arial"/>
                <w:lang w:val="sr-Cyrl-CS"/>
              </w:rPr>
              <w:t xml:space="preserve"> </w:t>
            </w:r>
            <w:r w:rsidRPr="001C3C8B">
              <w:rPr>
                <w:rFonts w:ascii="Arial" w:hAnsi="Arial" w:cs="Arial"/>
                <w:lang w:val="sr-Latn-RS"/>
              </w:rPr>
              <w:t>zaštićena kvalitetnom</w:t>
            </w:r>
            <w:r w:rsidRPr="001C3C8B">
              <w:rPr>
                <w:rFonts w:ascii="Arial" w:hAnsi="Arial" w:cs="Arial"/>
                <w:lang w:val="sr-Cyrl-CS"/>
              </w:rPr>
              <w:t xml:space="preserve"> </w:t>
            </w:r>
            <w:r w:rsidRPr="001C3C8B">
              <w:rPr>
                <w:rFonts w:ascii="Arial" w:hAnsi="Arial" w:cs="Arial"/>
                <w:lang w:val="sr-Latn-RS"/>
              </w:rPr>
              <w:t>zaštitnom plastikom</w:t>
            </w:r>
            <w:r w:rsidRPr="001C3C8B">
              <w:rPr>
                <w:rFonts w:ascii="Arial" w:hAnsi="Arial" w:cs="Arial"/>
                <w:lang w:val="sr-Cyrl-CS"/>
              </w:rPr>
              <w:t xml:space="preserve"> ,а </w:t>
            </w:r>
            <w:r w:rsidRPr="001C3C8B">
              <w:rPr>
                <w:rFonts w:ascii="Arial" w:hAnsi="Arial" w:cs="Arial"/>
                <w:lang w:val="sr-Latn-RS"/>
              </w:rPr>
              <w:t>slobodni delovi</w:t>
            </w:r>
            <w:r w:rsidRPr="001C3C8B">
              <w:rPr>
                <w:rFonts w:ascii="Arial" w:hAnsi="Arial" w:cs="Arial"/>
                <w:lang w:val="sr-Cyrl-CS"/>
              </w:rPr>
              <w:t xml:space="preserve"> </w:t>
            </w:r>
            <w:r w:rsidRPr="001C3C8B">
              <w:rPr>
                <w:rFonts w:ascii="Arial" w:hAnsi="Arial" w:cs="Arial"/>
                <w:lang w:val="sr-Latn-RS"/>
              </w:rPr>
              <w:t>moraju biti fiksirani</w:t>
            </w:r>
            <w:r w:rsidRPr="001C3C8B">
              <w:rPr>
                <w:rFonts w:ascii="Arial" w:hAnsi="Arial" w:cs="Arial"/>
                <w:lang w:val="sr-Cyrl-CS"/>
              </w:rPr>
              <w:t>.</w:t>
            </w:r>
          </w:p>
        </w:tc>
        <w:tc>
          <w:tcPr>
            <w:tcW w:w="1237"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kom</w:t>
            </w:r>
          </w:p>
        </w:tc>
        <w:tc>
          <w:tcPr>
            <w:tcW w:w="1388" w:type="dxa"/>
            <w:vMerge w:val="restart"/>
            <w:tcBorders>
              <w:left w:val="single" w:sz="1" w:space="0" w:color="000000"/>
              <w:bottom w:val="single" w:sz="1" w:space="0" w:color="000000"/>
            </w:tcBorders>
          </w:tcPr>
          <w:p w:rsidR="00180159" w:rsidRPr="001C3C8B" w:rsidRDefault="003971E7" w:rsidP="00180159">
            <w:pPr>
              <w:pStyle w:val="TableContents"/>
              <w:snapToGrid w:val="0"/>
              <w:rPr>
                <w:rFonts w:ascii="Arial" w:hAnsi="Arial" w:cs="Arial"/>
              </w:rPr>
            </w:pPr>
            <w:r>
              <w:rPr>
                <w:rFonts w:ascii="Arial" w:hAnsi="Arial" w:cs="Arial"/>
                <w:lang w:val="sr-Cyrl-RS"/>
              </w:rPr>
              <w:t>7</w:t>
            </w:r>
            <w:r w:rsidR="00180159" w:rsidRPr="001C3C8B">
              <w:rPr>
                <w:rFonts w:ascii="Arial" w:hAnsi="Arial" w:cs="Arial"/>
              </w:rPr>
              <w:t>00</w:t>
            </w:r>
          </w:p>
        </w:tc>
        <w:tc>
          <w:tcPr>
            <w:tcW w:w="148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p>
        </w:tc>
        <w:tc>
          <w:tcPr>
            <w:tcW w:w="1609" w:type="dxa"/>
            <w:vMerge w:val="restart"/>
            <w:tcBorders>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rPr>
            </w:pPr>
          </w:p>
        </w:tc>
      </w:tr>
      <w:tr w:rsidR="00180159" w:rsidRPr="001C3C8B" w:rsidTr="00180159">
        <w:trPr>
          <w:trHeight w:val="276"/>
        </w:trPr>
        <w:tc>
          <w:tcPr>
            <w:tcW w:w="713"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3</w:t>
            </w:r>
          </w:p>
        </w:tc>
        <w:tc>
          <w:tcPr>
            <w:tcW w:w="320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Akrilat prah-hladnom polimerizacijom za ortodontske aparate</w:t>
            </w:r>
          </w:p>
        </w:tc>
        <w:tc>
          <w:tcPr>
            <w:tcW w:w="1237"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gr</w:t>
            </w:r>
          </w:p>
        </w:tc>
        <w:tc>
          <w:tcPr>
            <w:tcW w:w="1388" w:type="dxa"/>
            <w:vMerge w:val="restart"/>
            <w:tcBorders>
              <w:left w:val="single" w:sz="1" w:space="0" w:color="000000"/>
              <w:bottom w:val="single" w:sz="1" w:space="0" w:color="000000"/>
            </w:tcBorders>
          </w:tcPr>
          <w:p w:rsidR="00180159" w:rsidRPr="001C3C8B" w:rsidRDefault="003971E7" w:rsidP="00180159">
            <w:pPr>
              <w:pStyle w:val="TableContents"/>
              <w:snapToGrid w:val="0"/>
              <w:rPr>
                <w:rFonts w:ascii="Arial" w:hAnsi="Arial" w:cs="Arial"/>
              </w:rPr>
            </w:pPr>
            <w:r>
              <w:rPr>
                <w:rFonts w:ascii="Arial" w:hAnsi="Arial" w:cs="Arial"/>
                <w:lang w:val="sr-Cyrl-RS"/>
              </w:rPr>
              <w:t>6.</w:t>
            </w:r>
            <w:r w:rsidR="00180159" w:rsidRPr="001C3C8B">
              <w:rPr>
                <w:rFonts w:ascii="Arial" w:hAnsi="Arial" w:cs="Arial"/>
              </w:rPr>
              <w:t>000</w:t>
            </w:r>
          </w:p>
        </w:tc>
        <w:tc>
          <w:tcPr>
            <w:tcW w:w="148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p>
        </w:tc>
        <w:tc>
          <w:tcPr>
            <w:tcW w:w="1609" w:type="dxa"/>
            <w:vMerge w:val="restart"/>
            <w:tcBorders>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rPr>
            </w:pPr>
          </w:p>
        </w:tc>
      </w:tr>
      <w:tr w:rsidR="00180159" w:rsidRPr="001C3C8B" w:rsidTr="00180159">
        <w:trPr>
          <w:trHeight w:val="276"/>
        </w:trPr>
        <w:tc>
          <w:tcPr>
            <w:tcW w:w="713"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4</w:t>
            </w:r>
          </w:p>
        </w:tc>
        <w:tc>
          <w:tcPr>
            <w:tcW w:w="320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Akrilat tečnost-hladnom polimerizacijom- u raznim bojama</w:t>
            </w:r>
          </w:p>
        </w:tc>
        <w:tc>
          <w:tcPr>
            <w:tcW w:w="1237"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ml</w:t>
            </w:r>
          </w:p>
        </w:tc>
        <w:tc>
          <w:tcPr>
            <w:tcW w:w="1388" w:type="dxa"/>
            <w:vMerge w:val="restart"/>
            <w:tcBorders>
              <w:left w:val="single" w:sz="1" w:space="0" w:color="000000"/>
              <w:bottom w:val="single" w:sz="1" w:space="0" w:color="000000"/>
            </w:tcBorders>
          </w:tcPr>
          <w:p w:rsidR="00180159" w:rsidRPr="001C3C8B" w:rsidRDefault="003971E7" w:rsidP="00180159">
            <w:pPr>
              <w:pStyle w:val="TableContents"/>
              <w:snapToGrid w:val="0"/>
              <w:rPr>
                <w:rFonts w:ascii="Arial" w:hAnsi="Arial" w:cs="Arial"/>
              </w:rPr>
            </w:pPr>
            <w:r>
              <w:rPr>
                <w:rFonts w:ascii="Arial" w:hAnsi="Arial" w:cs="Arial"/>
                <w:lang w:val="sr-Cyrl-RS"/>
              </w:rPr>
              <w:t>3.8</w:t>
            </w:r>
            <w:r w:rsidR="00180159" w:rsidRPr="001C3C8B">
              <w:rPr>
                <w:rFonts w:ascii="Arial" w:hAnsi="Arial" w:cs="Arial"/>
              </w:rPr>
              <w:t>00</w:t>
            </w:r>
          </w:p>
        </w:tc>
        <w:tc>
          <w:tcPr>
            <w:tcW w:w="1486" w:type="dxa"/>
            <w:vMerge w:val="restart"/>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p>
        </w:tc>
        <w:tc>
          <w:tcPr>
            <w:tcW w:w="1609" w:type="dxa"/>
            <w:vMerge w:val="restart"/>
            <w:tcBorders>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rPr>
            </w:pPr>
          </w:p>
        </w:tc>
      </w:tr>
      <w:tr w:rsidR="00180159" w:rsidRPr="001C3C8B" w:rsidTr="00180159">
        <w:trPr>
          <w:trHeight w:val="276"/>
        </w:trPr>
        <w:tc>
          <w:tcPr>
            <w:tcW w:w="713" w:type="dxa"/>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5</w:t>
            </w:r>
          </w:p>
        </w:tc>
        <w:tc>
          <w:tcPr>
            <w:tcW w:w="3206" w:type="dxa"/>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Tečni koncentrat  boje za ortodontske aparate</w:t>
            </w:r>
          </w:p>
        </w:tc>
        <w:tc>
          <w:tcPr>
            <w:tcW w:w="1237" w:type="dxa"/>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ml</w:t>
            </w:r>
          </w:p>
        </w:tc>
        <w:tc>
          <w:tcPr>
            <w:tcW w:w="1388" w:type="dxa"/>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r w:rsidRPr="001C3C8B">
              <w:rPr>
                <w:rFonts w:ascii="Arial" w:hAnsi="Arial" w:cs="Arial"/>
              </w:rPr>
              <w:t>1</w:t>
            </w:r>
            <w:r w:rsidR="003971E7">
              <w:rPr>
                <w:rFonts w:ascii="Arial" w:hAnsi="Arial" w:cs="Arial"/>
                <w:lang w:val="sr-Cyrl-RS"/>
              </w:rPr>
              <w:t>2</w:t>
            </w:r>
            <w:r w:rsidRPr="001C3C8B">
              <w:rPr>
                <w:rFonts w:ascii="Arial" w:hAnsi="Arial" w:cs="Arial"/>
              </w:rPr>
              <w:t>00</w:t>
            </w:r>
          </w:p>
        </w:tc>
        <w:tc>
          <w:tcPr>
            <w:tcW w:w="1486" w:type="dxa"/>
            <w:tcBorders>
              <w:left w:val="single" w:sz="1" w:space="0" w:color="000000"/>
              <w:bottom w:val="single" w:sz="1" w:space="0" w:color="000000"/>
            </w:tcBorders>
          </w:tcPr>
          <w:p w:rsidR="00180159" w:rsidRPr="001C3C8B" w:rsidRDefault="00180159" w:rsidP="00180159">
            <w:pPr>
              <w:pStyle w:val="TableContents"/>
              <w:snapToGrid w:val="0"/>
              <w:rPr>
                <w:rFonts w:ascii="Arial" w:hAnsi="Arial" w:cs="Arial"/>
              </w:rPr>
            </w:pPr>
          </w:p>
        </w:tc>
        <w:tc>
          <w:tcPr>
            <w:tcW w:w="1609" w:type="dxa"/>
            <w:tcBorders>
              <w:left w:val="single" w:sz="1" w:space="0" w:color="000000"/>
              <w:bottom w:val="single" w:sz="1" w:space="0" w:color="000000"/>
              <w:right w:val="single" w:sz="1" w:space="0" w:color="000000"/>
            </w:tcBorders>
          </w:tcPr>
          <w:p w:rsidR="00180159" w:rsidRPr="001C3C8B" w:rsidRDefault="00180159" w:rsidP="00180159">
            <w:pPr>
              <w:pStyle w:val="TableContents"/>
              <w:snapToGrid w:val="0"/>
              <w:rPr>
                <w:rFonts w:ascii="Arial" w:hAnsi="Arial" w:cs="Arial"/>
              </w:rPr>
            </w:pPr>
          </w:p>
        </w:tc>
      </w:tr>
    </w:tbl>
    <w:p w:rsidR="00B97E3A" w:rsidRPr="001C3C8B" w:rsidRDefault="00B97E3A" w:rsidP="00EC0FB4">
      <w:pPr>
        <w:rPr>
          <w:rFonts w:ascii="Arial" w:hAnsi="Arial" w:cs="Arial"/>
          <w:b/>
          <w:sz w:val="22"/>
          <w:szCs w:val="22"/>
          <w:vertAlign w:val="baseline"/>
          <w:lang w:val="sr-Cyrl-CS"/>
        </w:rPr>
      </w:pPr>
    </w:p>
    <w:p w:rsidR="00CE5501" w:rsidRPr="001C3C8B" w:rsidRDefault="00CE5501" w:rsidP="00CE5501">
      <w:pPr>
        <w:ind w:left="2880" w:firstLine="720"/>
        <w:jc w:val="both"/>
        <w:rPr>
          <w:rFonts w:ascii="Arial" w:hAnsi="Arial" w:cs="Arial"/>
          <w:b/>
          <w:sz w:val="22"/>
          <w:szCs w:val="22"/>
          <w:vertAlign w:val="baseline"/>
          <w:lang w:val="sr-Cyrl-CS"/>
        </w:rPr>
      </w:pPr>
      <w:r w:rsidRPr="001C3C8B">
        <w:rPr>
          <w:rFonts w:ascii="Arial" w:hAnsi="Arial" w:cs="Arial"/>
          <w:b/>
          <w:sz w:val="22"/>
          <w:szCs w:val="22"/>
          <w:vertAlign w:val="baseline"/>
          <w:lang w:val="sr-Cyrl-CS"/>
        </w:rPr>
        <w:t xml:space="preserve">               Укупан износ без ПДВ: </w:t>
      </w:r>
      <w:r w:rsidRPr="001C3C8B">
        <w:rPr>
          <w:rFonts w:ascii="Arial" w:hAnsi="Arial" w:cs="Arial"/>
          <w:sz w:val="22"/>
          <w:szCs w:val="22"/>
          <w:vertAlign w:val="baseline"/>
          <w:lang w:val="sr-Cyrl-CS"/>
        </w:rPr>
        <w:t>________________</w:t>
      </w:r>
      <w:r w:rsidRPr="001C3C8B">
        <w:rPr>
          <w:rFonts w:ascii="Arial" w:hAnsi="Arial" w:cs="Arial"/>
          <w:b/>
          <w:sz w:val="22"/>
          <w:szCs w:val="22"/>
          <w:vertAlign w:val="baseline"/>
          <w:lang w:val="sr-Cyrl-CS"/>
        </w:rPr>
        <w:t xml:space="preserve"> </w:t>
      </w:r>
    </w:p>
    <w:p w:rsidR="00CE5501" w:rsidRPr="001C3C8B" w:rsidRDefault="00CE5501" w:rsidP="00CE5501">
      <w:pPr>
        <w:jc w:val="both"/>
        <w:rPr>
          <w:rFonts w:ascii="Arial" w:hAnsi="Arial" w:cs="Arial"/>
          <w:sz w:val="22"/>
          <w:szCs w:val="22"/>
          <w:vertAlign w:val="baseline"/>
          <w:lang w:val="sr-Cyrl-CS"/>
        </w:rPr>
      </w:pP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sz w:val="22"/>
          <w:szCs w:val="22"/>
          <w:vertAlign w:val="baseline"/>
          <w:lang w:val="sr-Cyrl-CS"/>
        </w:rPr>
        <w:t>Порез на додату вредност ______ %                                  Износ ПДВ:  _______________</w:t>
      </w: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sz w:val="22"/>
          <w:szCs w:val="22"/>
          <w:vertAlign w:val="baseline"/>
          <w:lang w:val="sr-Cyrl-CS"/>
        </w:rPr>
        <w:t xml:space="preserve">                                                                </w:t>
      </w:r>
    </w:p>
    <w:p w:rsidR="00CE5501" w:rsidRPr="001C3C8B" w:rsidRDefault="00CE5501" w:rsidP="00CE5501">
      <w:pPr>
        <w:jc w:val="both"/>
        <w:rPr>
          <w:rFonts w:ascii="Arial" w:hAnsi="Arial" w:cs="Arial"/>
          <w:b/>
          <w:sz w:val="22"/>
          <w:szCs w:val="22"/>
          <w:vertAlign w:val="baseline"/>
          <w:lang w:val="sr-Cyrl-CS"/>
        </w:rPr>
      </w:pPr>
      <w:r w:rsidRPr="001C3C8B">
        <w:rPr>
          <w:rFonts w:ascii="Arial" w:hAnsi="Arial" w:cs="Arial"/>
          <w:sz w:val="22"/>
          <w:szCs w:val="22"/>
          <w:vertAlign w:val="baseline"/>
          <w:lang w:val="sr-Cyrl-CS"/>
        </w:rPr>
        <w:t xml:space="preserve">                                                                         </w:t>
      </w:r>
      <w:r w:rsidRPr="001C3C8B">
        <w:rPr>
          <w:rFonts w:ascii="Arial" w:hAnsi="Arial" w:cs="Arial"/>
          <w:b/>
          <w:sz w:val="22"/>
          <w:szCs w:val="22"/>
          <w:vertAlign w:val="baseline"/>
          <w:lang w:val="sr-Cyrl-CS"/>
        </w:rPr>
        <w:t xml:space="preserve">Укупан износ са ПДВ: </w:t>
      </w:r>
      <w:r w:rsidRPr="001C3C8B">
        <w:rPr>
          <w:rFonts w:ascii="Arial" w:hAnsi="Arial" w:cs="Arial"/>
          <w:sz w:val="22"/>
          <w:szCs w:val="22"/>
          <w:vertAlign w:val="baseline"/>
          <w:lang w:val="sr-Cyrl-CS"/>
        </w:rPr>
        <w:t>________________</w:t>
      </w:r>
      <w:r w:rsidRPr="001C3C8B">
        <w:rPr>
          <w:rFonts w:ascii="Arial" w:hAnsi="Arial" w:cs="Arial"/>
          <w:b/>
          <w:sz w:val="22"/>
          <w:szCs w:val="22"/>
          <w:vertAlign w:val="baseline"/>
          <w:lang w:val="sr-Cyrl-CS"/>
        </w:rPr>
        <w:t xml:space="preserve">  </w:t>
      </w:r>
    </w:p>
    <w:p w:rsidR="00CE5501" w:rsidRPr="001C3C8B" w:rsidRDefault="00CE5501" w:rsidP="00CE5501">
      <w:pPr>
        <w:jc w:val="both"/>
        <w:rPr>
          <w:rFonts w:ascii="Arial" w:hAnsi="Arial" w:cs="Arial"/>
          <w:sz w:val="22"/>
          <w:szCs w:val="22"/>
          <w:vertAlign w:val="baseline"/>
          <w:lang w:val="sr-Cyrl-CS"/>
        </w:rPr>
      </w:pPr>
      <w:r w:rsidRPr="001C3C8B">
        <w:rPr>
          <w:rFonts w:ascii="Arial" w:hAnsi="Arial" w:cs="Arial"/>
          <w:b/>
          <w:sz w:val="22"/>
          <w:szCs w:val="22"/>
          <w:vertAlign w:val="baseline"/>
          <w:lang w:val="sr-Cyrl-CS"/>
        </w:rPr>
        <w:t xml:space="preserve"> </w:t>
      </w:r>
      <w:r w:rsidRPr="001C3C8B">
        <w:rPr>
          <w:rFonts w:ascii="Arial" w:hAnsi="Arial" w:cs="Arial"/>
          <w:sz w:val="22"/>
          <w:szCs w:val="22"/>
          <w:vertAlign w:val="baseline"/>
          <w:lang w:val="sr-Cyrl-CS"/>
        </w:rPr>
        <w:t xml:space="preserve">Словима: ______________________________________________ динара. </w:t>
      </w:r>
    </w:p>
    <w:p w:rsidR="00B97E3A" w:rsidRPr="001C3C8B" w:rsidRDefault="00CE5501" w:rsidP="00EC0FB4">
      <w:pPr>
        <w:rPr>
          <w:rFonts w:ascii="Arial" w:hAnsi="Arial" w:cs="Arial"/>
          <w:b/>
          <w:sz w:val="22"/>
          <w:szCs w:val="22"/>
          <w:vertAlign w:val="baseline"/>
          <w:lang w:val="sr-Latn-RS"/>
        </w:rPr>
      </w:pPr>
      <w:r w:rsidRPr="001C3C8B">
        <w:rPr>
          <w:rFonts w:ascii="Arial" w:hAnsi="Arial" w:cs="Arial"/>
          <w:b/>
          <w:sz w:val="22"/>
          <w:szCs w:val="22"/>
          <w:vertAlign w:val="baseline"/>
          <w:lang w:val="sr-Cyrl-CS"/>
        </w:rPr>
        <w:t xml:space="preserve">  </w:t>
      </w:r>
    </w:p>
    <w:p w:rsidR="00180159" w:rsidRPr="001C3C8B" w:rsidRDefault="00180159" w:rsidP="00EC0FB4">
      <w:pPr>
        <w:rPr>
          <w:rFonts w:ascii="Arial" w:hAnsi="Arial" w:cs="Arial"/>
          <w:b/>
          <w:sz w:val="22"/>
          <w:szCs w:val="22"/>
          <w:vertAlign w:val="baseline"/>
          <w:lang w:val="sr-Latn-RS"/>
        </w:rPr>
      </w:pPr>
    </w:p>
    <w:p w:rsidR="00180159" w:rsidRPr="001C3C8B" w:rsidRDefault="00180159" w:rsidP="00EC0FB4">
      <w:pPr>
        <w:rPr>
          <w:rFonts w:ascii="Arial" w:hAnsi="Arial" w:cs="Arial"/>
          <w:b/>
          <w:sz w:val="22"/>
          <w:szCs w:val="22"/>
          <w:vertAlign w:val="baseline"/>
          <w:lang w:val="sr-Latn-RS"/>
        </w:rPr>
      </w:pPr>
    </w:p>
    <w:p w:rsidR="00180159" w:rsidRPr="001C3C8B" w:rsidRDefault="00180159" w:rsidP="00EC0FB4">
      <w:pPr>
        <w:rPr>
          <w:rFonts w:ascii="Arial" w:hAnsi="Arial" w:cs="Arial"/>
          <w:b/>
          <w:sz w:val="22"/>
          <w:szCs w:val="22"/>
          <w:vertAlign w:val="baseline"/>
          <w:lang w:val="sr-Latn-RS"/>
        </w:rPr>
      </w:pPr>
    </w:p>
    <w:p w:rsidR="00180159" w:rsidRPr="001C3C8B" w:rsidRDefault="00180159" w:rsidP="00180159">
      <w:pPr>
        <w:tabs>
          <w:tab w:val="left" w:pos="142"/>
        </w:tabs>
        <w:autoSpaceDE w:val="0"/>
        <w:autoSpaceDN w:val="0"/>
        <w:adjustRightInd w:val="0"/>
        <w:rPr>
          <w:rFonts w:ascii="Arial" w:hAnsi="Arial" w:cs="Arial"/>
          <w:b/>
          <w:bCs/>
          <w:noProof/>
          <w:sz w:val="22"/>
          <w:szCs w:val="22"/>
          <w:vertAlign w:val="baseline"/>
          <w:lang w:val="sr-Cyrl-RS" w:eastAsia="sr-Latn-CS"/>
        </w:rPr>
      </w:pPr>
      <w:r w:rsidRPr="001C3C8B">
        <w:rPr>
          <w:rFonts w:ascii="Arial" w:hAnsi="Arial" w:cs="Arial"/>
          <w:b/>
          <w:sz w:val="22"/>
          <w:szCs w:val="22"/>
          <w:vertAlign w:val="baseline"/>
          <w:lang w:val="sr-Cyrl-RS"/>
        </w:rPr>
        <w:t>Напомена: Доказ о поседовању техничких карактеристика потребно је доставити за ставке</w:t>
      </w:r>
      <w:r w:rsidRPr="001C3C8B">
        <w:rPr>
          <w:rFonts w:ascii="Arial" w:hAnsi="Arial" w:cs="Arial"/>
          <w:b/>
          <w:sz w:val="22"/>
          <w:szCs w:val="22"/>
          <w:vertAlign w:val="baseline"/>
          <w:lang w:val="sr-Latn-RS"/>
        </w:rPr>
        <w:t xml:space="preserve"> </w:t>
      </w:r>
      <w:r w:rsidRPr="001C3C8B">
        <w:rPr>
          <w:rFonts w:ascii="Arial" w:hAnsi="Arial" w:cs="Arial"/>
          <w:b/>
          <w:vertAlign w:val="baseline"/>
        </w:rPr>
        <w:t xml:space="preserve">1 </w:t>
      </w:r>
      <w:r w:rsidRPr="001C3C8B">
        <w:rPr>
          <w:rFonts w:ascii="Arial" w:hAnsi="Arial" w:cs="Arial"/>
          <w:b/>
          <w:vertAlign w:val="baseline"/>
          <w:lang w:val="sr-Cyrl-RS"/>
        </w:rPr>
        <w:t>и</w:t>
      </w:r>
      <w:r w:rsidRPr="001C3C8B">
        <w:rPr>
          <w:rFonts w:ascii="Arial" w:hAnsi="Arial" w:cs="Arial"/>
          <w:b/>
          <w:vertAlign w:val="baseline"/>
        </w:rPr>
        <w:t xml:space="preserve"> 2 </w:t>
      </w:r>
      <w:r w:rsidRPr="001C3C8B">
        <w:rPr>
          <w:rFonts w:ascii="Arial" w:hAnsi="Arial" w:cs="Arial"/>
          <w:b/>
          <w:sz w:val="22"/>
          <w:szCs w:val="22"/>
          <w:vertAlign w:val="baseline"/>
          <w:lang w:val="sr-Cyrl-RS"/>
        </w:rPr>
        <w:t>.</w:t>
      </w:r>
    </w:p>
    <w:p w:rsidR="00180159" w:rsidRPr="001C3C8B" w:rsidRDefault="00180159" w:rsidP="00EC0FB4">
      <w:pPr>
        <w:rPr>
          <w:rFonts w:ascii="Arial" w:hAnsi="Arial" w:cs="Arial"/>
          <w:b/>
          <w:sz w:val="22"/>
          <w:szCs w:val="22"/>
          <w:vertAlign w:val="baseline"/>
          <w:lang w:val="sr-Latn-RS"/>
        </w:rPr>
      </w:pPr>
    </w:p>
    <w:p w:rsidR="00A24ED3" w:rsidRPr="00CE549E" w:rsidRDefault="00A24ED3" w:rsidP="00A24ED3">
      <w:pPr>
        <w:autoSpaceDE w:val="0"/>
        <w:autoSpaceDN w:val="0"/>
        <w:adjustRightInd w:val="0"/>
        <w:ind w:firstLine="567"/>
        <w:jc w:val="both"/>
        <w:rPr>
          <w:rFonts w:ascii="Calibri" w:hAnsi="Calibri"/>
          <w:b/>
          <w:vertAlign w:val="baseline"/>
          <w:lang w:val="sr-Cyrl-CS" w:eastAsia="ar-SA"/>
        </w:rPr>
      </w:pPr>
      <w:r w:rsidRPr="001C3C8B">
        <w:rPr>
          <w:rFonts w:ascii="Arial" w:hAnsi="Arial" w:cs="Arial"/>
          <w:b/>
          <w:sz w:val="22"/>
          <w:szCs w:val="22"/>
          <w:vertAlign w:val="baseline"/>
          <w:lang w:val="ru-RU"/>
        </w:rPr>
        <w:t>Цена треба да буде изражена тако да обухв</w:t>
      </w:r>
      <w:r w:rsidRPr="00CE549E">
        <w:rPr>
          <w:rFonts w:ascii="Arial" w:hAnsi="Arial" w:cs="Arial"/>
          <w:b/>
          <w:sz w:val="22"/>
          <w:szCs w:val="22"/>
          <w:vertAlign w:val="baseline"/>
          <w:lang w:val="ru-RU"/>
        </w:rPr>
        <w:t>ати све трошкове које понуђач има у реализацији предметне јавне набавке.</w:t>
      </w:r>
    </w:p>
    <w:p w:rsidR="00180159" w:rsidRDefault="00180159" w:rsidP="00EC0FB4">
      <w:pPr>
        <w:rPr>
          <w:rFonts w:ascii="Arial" w:hAnsi="Arial" w:cs="Arial"/>
          <w:b/>
          <w:sz w:val="22"/>
          <w:szCs w:val="22"/>
          <w:vertAlign w:val="baseline"/>
          <w:lang w:val="sr-Latn-RS"/>
        </w:rPr>
      </w:pPr>
    </w:p>
    <w:p w:rsidR="00180159" w:rsidRDefault="00180159" w:rsidP="00EC0FB4">
      <w:pPr>
        <w:rPr>
          <w:rFonts w:ascii="Arial" w:hAnsi="Arial" w:cs="Arial"/>
          <w:b/>
          <w:sz w:val="22"/>
          <w:szCs w:val="22"/>
          <w:vertAlign w:val="baseli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483E" w:rsidRPr="00F31281" w:rsidTr="00CD483E">
        <w:tc>
          <w:tcPr>
            <w:tcW w:w="3066"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180159" w:rsidRDefault="00180159" w:rsidP="00EC0FB4">
      <w:pPr>
        <w:rPr>
          <w:rFonts w:ascii="Arial" w:hAnsi="Arial" w:cs="Arial"/>
          <w:b/>
          <w:sz w:val="22"/>
          <w:szCs w:val="22"/>
          <w:vertAlign w:val="baseline"/>
          <w:lang w:val="sr-Latn-RS"/>
        </w:rPr>
      </w:pPr>
    </w:p>
    <w:p w:rsidR="00180159" w:rsidRDefault="00180159" w:rsidP="00EC0FB4">
      <w:pPr>
        <w:rPr>
          <w:rFonts w:ascii="Arial" w:hAnsi="Arial" w:cs="Arial"/>
          <w:b/>
          <w:sz w:val="22"/>
          <w:szCs w:val="22"/>
          <w:vertAlign w:val="baseline"/>
          <w:lang w:val="sr-Latn-RS"/>
        </w:rPr>
      </w:pPr>
    </w:p>
    <w:p w:rsidR="00180159" w:rsidRDefault="00180159" w:rsidP="00EC0FB4">
      <w:pPr>
        <w:rPr>
          <w:rFonts w:ascii="Arial" w:hAnsi="Arial" w:cs="Arial"/>
          <w:b/>
          <w:sz w:val="22"/>
          <w:szCs w:val="22"/>
          <w:vertAlign w:val="baseline"/>
          <w:lang w:val="sr-Latn-RS"/>
        </w:rPr>
      </w:pPr>
    </w:p>
    <w:p w:rsidR="00180159" w:rsidRDefault="00180159" w:rsidP="00EC0FB4">
      <w:pPr>
        <w:rPr>
          <w:rFonts w:ascii="Arial" w:hAnsi="Arial" w:cs="Arial"/>
          <w:b/>
          <w:sz w:val="22"/>
          <w:szCs w:val="22"/>
          <w:vertAlign w:val="baseline"/>
          <w:lang w:val="sr-Latn-RS"/>
        </w:rPr>
      </w:pPr>
    </w:p>
    <w:p w:rsidR="00180159" w:rsidRDefault="00180159" w:rsidP="00EC0FB4">
      <w:pPr>
        <w:rPr>
          <w:rFonts w:ascii="Arial" w:hAnsi="Arial" w:cs="Arial"/>
          <w:b/>
          <w:sz w:val="22"/>
          <w:szCs w:val="22"/>
          <w:vertAlign w:val="baseline"/>
          <w:lang w:val="sr-Latn-RS"/>
        </w:rPr>
      </w:pPr>
    </w:p>
    <w:p w:rsidR="00497FEF" w:rsidRPr="00497FEF" w:rsidRDefault="00497FEF" w:rsidP="00EC0FB4">
      <w:pPr>
        <w:rPr>
          <w:rFonts w:ascii="Arial" w:hAnsi="Arial" w:cs="Arial"/>
          <w:b/>
          <w:sz w:val="22"/>
          <w:szCs w:val="22"/>
          <w:vertAlign w:val="baseline"/>
          <w:lang w:val="sr-Latn-RS"/>
        </w:rPr>
      </w:pPr>
    </w:p>
    <w:p w:rsidR="00CE5501" w:rsidRDefault="00CE5501" w:rsidP="00EC0FB4">
      <w:pPr>
        <w:rPr>
          <w:rFonts w:ascii="Arial" w:hAnsi="Arial" w:cs="Arial"/>
          <w:b/>
          <w:sz w:val="22"/>
          <w:szCs w:val="22"/>
          <w:vertAlign w:val="baseline"/>
          <w:lang w:val="sr-Latn-RS"/>
        </w:rPr>
      </w:pPr>
      <w:r>
        <w:rPr>
          <w:rFonts w:ascii="Arial" w:hAnsi="Arial" w:cs="Arial"/>
          <w:b/>
          <w:sz w:val="22"/>
          <w:szCs w:val="22"/>
          <w:vertAlign w:val="baseline"/>
          <w:lang w:val="sr-Cyrl-CS"/>
        </w:rPr>
        <w:t>Партија бр. 9</w:t>
      </w:r>
    </w:p>
    <w:p w:rsidR="00497FEF" w:rsidRPr="00497FEF" w:rsidRDefault="00497FEF" w:rsidP="00EC0FB4">
      <w:pPr>
        <w:rPr>
          <w:rFonts w:ascii="Arial" w:hAnsi="Arial" w:cs="Arial"/>
          <w:b/>
          <w:sz w:val="22"/>
          <w:szCs w:val="22"/>
          <w:vertAlign w:val="baseline"/>
          <w:lang w:val="sr-Latn-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13"/>
        <w:gridCol w:w="2831"/>
        <w:gridCol w:w="1274"/>
        <w:gridCol w:w="1407"/>
        <w:gridCol w:w="1805"/>
        <w:gridCol w:w="1607"/>
      </w:tblGrid>
      <w:tr w:rsidR="00497FEF" w:rsidRPr="001C3C8B" w:rsidTr="00C47E1C">
        <w:trPr>
          <w:trHeight w:val="319"/>
        </w:trPr>
        <w:tc>
          <w:tcPr>
            <w:tcW w:w="713"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lang w:val="sr-Cyrl-RS"/>
              </w:rPr>
              <w:t>Р.бр</w:t>
            </w:r>
            <w:r w:rsidRPr="001C3C8B">
              <w:rPr>
                <w:rFonts w:ascii="Arial" w:hAnsi="Arial" w:cs="Arial"/>
              </w:rPr>
              <w:t>.</w:t>
            </w:r>
          </w:p>
        </w:tc>
        <w:tc>
          <w:tcPr>
            <w:tcW w:w="2831"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Назив материјала</w:t>
            </w:r>
          </w:p>
        </w:tc>
        <w:tc>
          <w:tcPr>
            <w:tcW w:w="1274"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Јед. мере</w:t>
            </w:r>
          </w:p>
        </w:tc>
        <w:tc>
          <w:tcPr>
            <w:tcW w:w="1407"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Количина</w:t>
            </w:r>
          </w:p>
        </w:tc>
        <w:tc>
          <w:tcPr>
            <w:tcW w:w="1805"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Јединична цена</w:t>
            </w:r>
          </w:p>
        </w:tc>
        <w:tc>
          <w:tcPr>
            <w:tcW w:w="1607" w:type="dxa"/>
            <w:vMerge w:val="restart"/>
            <w:tcBorders>
              <w:top w:val="single" w:sz="1" w:space="0" w:color="000000"/>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Износ</w:t>
            </w: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lang w:val="sr-Latn-RS"/>
              </w:rPr>
            </w:pPr>
            <w:r w:rsidRPr="001C3C8B">
              <w:rPr>
                <w:rFonts w:ascii="Arial" w:hAnsi="Arial" w:cs="Arial"/>
                <w:lang w:val="sr-Latn-RS"/>
              </w:rPr>
              <w:t>Stomatološke vate</w:t>
            </w:r>
            <w:r w:rsidR="00674F12">
              <w:rPr>
                <w:rFonts w:ascii="Arial" w:hAnsi="Arial" w:cs="Arial"/>
                <w:lang w:val="sr-Latn-RS"/>
              </w:rPr>
              <w:t>rolne</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kg</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65</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2</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Sisaljke 100 kom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pak</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2</w:t>
            </w:r>
            <w:r w:rsidR="003971E7">
              <w:rPr>
                <w:rFonts w:ascii="Arial" w:hAnsi="Arial" w:cs="Arial"/>
                <w:lang w:val="sr-Cyrl-RS"/>
              </w:rPr>
              <w:t>0</w:t>
            </w:r>
            <w:r w:rsidRPr="001C3C8B">
              <w:rPr>
                <w:rFonts w:ascii="Arial" w:hAnsi="Arial" w:cs="Arial"/>
              </w:rPr>
              <w:t>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3</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PVC komprese na rolni  a 40 kom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pak</w:t>
            </w:r>
          </w:p>
        </w:tc>
        <w:tc>
          <w:tcPr>
            <w:tcW w:w="1407" w:type="dxa"/>
            <w:vMerge w:val="restart"/>
            <w:tcBorders>
              <w:left w:val="single" w:sz="1" w:space="0" w:color="000000"/>
              <w:bottom w:val="single" w:sz="1" w:space="0" w:color="000000"/>
            </w:tcBorders>
          </w:tcPr>
          <w:p w:rsidR="00497FEF" w:rsidRPr="001C3C8B" w:rsidRDefault="003971E7" w:rsidP="00C47E1C">
            <w:pPr>
              <w:pStyle w:val="TableContents"/>
              <w:rPr>
                <w:rFonts w:ascii="Arial" w:hAnsi="Arial" w:cs="Arial"/>
              </w:rPr>
            </w:pPr>
            <w:r>
              <w:rPr>
                <w:rFonts w:ascii="Arial" w:hAnsi="Arial" w:cs="Arial"/>
                <w:lang w:val="sr-Cyrl-RS"/>
              </w:rPr>
              <w:t>3</w:t>
            </w:r>
            <w:r w:rsidR="00497FEF" w:rsidRPr="001C3C8B">
              <w:rPr>
                <w:rFonts w:ascii="Arial" w:hAnsi="Arial" w:cs="Arial"/>
              </w:rPr>
              <w:t>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4</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Ulje za podmazivanje nasadnih instrumenata</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ml</w:t>
            </w:r>
          </w:p>
        </w:tc>
        <w:tc>
          <w:tcPr>
            <w:tcW w:w="1407" w:type="dxa"/>
            <w:vMerge w:val="restart"/>
            <w:tcBorders>
              <w:left w:val="single" w:sz="1" w:space="0" w:color="000000"/>
              <w:bottom w:val="single" w:sz="1" w:space="0" w:color="000000"/>
            </w:tcBorders>
          </w:tcPr>
          <w:p w:rsidR="00497FEF" w:rsidRPr="001C3C8B" w:rsidRDefault="003971E7" w:rsidP="00C47E1C">
            <w:pPr>
              <w:pStyle w:val="TableContents"/>
              <w:rPr>
                <w:rFonts w:ascii="Arial" w:hAnsi="Arial" w:cs="Arial"/>
              </w:rPr>
            </w:pPr>
            <w:r>
              <w:rPr>
                <w:rFonts w:ascii="Arial" w:hAnsi="Arial" w:cs="Arial"/>
                <w:lang w:val="sr-Cyrl-RS"/>
              </w:rPr>
              <w:t>8</w:t>
            </w:r>
            <w:r w:rsidR="00497FEF" w:rsidRPr="001C3C8B">
              <w:rPr>
                <w:rFonts w:ascii="Arial" w:hAnsi="Arial" w:cs="Arial"/>
              </w:rPr>
              <w:t>00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5</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Aplikatori za bond</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vMerge w:val="restart"/>
            <w:tcBorders>
              <w:left w:val="single" w:sz="1" w:space="0" w:color="000000"/>
              <w:bottom w:val="single" w:sz="1" w:space="0" w:color="000000"/>
            </w:tcBorders>
          </w:tcPr>
          <w:p w:rsidR="00497FEF" w:rsidRPr="001C3C8B" w:rsidRDefault="003971E7" w:rsidP="00C47E1C">
            <w:pPr>
              <w:pStyle w:val="TableContents"/>
              <w:rPr>
                <w:rFonts w:ascii="Arial" w:hAnsi="Arial" w:cs="Arial"/>
              </w:rPr>
            </w:pPr>
            <w:r>
              <w:rPr>
                <w:rFonts w:ascii="Arial" w:hAnsi="Arial" w:cs="Arial"/>
                <w:lang w:val="sr-Cyrl-RS"/>
              </w:rPr>
              <w:t>8</w:t>
            </w:r>
            <w:r w:rsidR="00497FEF" w:rsidRPr="001C3C8B">
              <w:rPr>
                <w:rFonts w:ascii="Arial" w:hAnsi="Arial" w:cs="Arial"/>
              </w:rPr>
              <w:t>00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6</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 xml:space="preserve">Celuloidne trake a 100 kom </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pak</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30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7</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Abrazivne trake za poliranje</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r w:rsidR="003971E7">
              <w:rPr>
                <w:rFonts w:ascii="Arial" w:hAnsi="Arial" w:cs="Arial"/>
                <w:lang w:val="sr-Cyrl-RS"/>
              </w:rPr>
              <w:t>.2</w:t>
            </w:r>
            <w:r w:rsidRPr="001C3C8B">
              <w:rPr>
                <w:rFonts w:ascii="Arial" w:hAnsi="Arial" w:cs="Arial"/>
              </w:rPr>
              <w:t>00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8</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Metalne trake za poliranje a 12 kom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pak</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9</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Matrice u  0,5 I 0,7 mm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18</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10</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Matrice molarne</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r w:rsidR="003971E7">
              <w:rPr>
                <w:rFonts w:ascii="Arial" w:hAnsi="Arial" w:cs="Arial"/>
                <w:lang w:val="sr-Cyrl-RS"/>
              </w:rPr>
              <w:t>0</w:t>
            </w:r>
            <w:r w:rsidRPr="001C3C8B">
              <w:rPr>
                <w:rFonts w:ascii="Arial" w:hAnsi="Arial" w:cs="Arial"/>
              </w:rPr>
              <w:t>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11</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Matrice premolarne</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r w:rsidR="003971E7">
              <w:rPr>
                <w:rFonts w:ascii="Arial" w:hAnsi="Arial" w:cs="Arial"/>
                <w:lang w:val="sr-Cyrl-RS"/>
              </w:rPr>
              <w:t>0</w:t>
            </w:r>
            <w:r w:rsidRPr="001C3C8B">
              <w:rPr>
                <w:rFonts w:ascii="Arial" w:hAnsi="Arial" w:cs="Arial"/>
              </w:rPr>
              <w:t>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12</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Celuloidne krunice</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vMerge w:val="restart"/>
            <w:tcBorders>
              <w:left w:val="single" w:sz="1" w:space="0" w:color="000000"/>
              <w:bottom w:val="single" w:sz="1" w:space="0" w:color="000000"/>
            </w:tcBorders>
          </w:tcPr>
          <w:p w:rsidR="00497FEF" w:rsidRPr="00CD483E" w:rsidRDefault="00497FEF" w:rsidP="00C47E1C">
            <w:pPr>
              <w:pStyle w:val="TableContents"/>
              <w:rPr>
                <w:rFonts w:ascii="Arial" w:hAnsi="Arial" w:cs="Arial"/>
                <w:lang w:val="sr-Cyrl-RS"/>
              </w:rPr>
            </w:pPr>
            <w:r w:rsidRPr="00CD483E">
              <w:rPr>
                <w:rFonts w:ascii="Arial" w:hAnsi="Arial" w:cs="Arial"/>
              </w:rPr>
              <w:t>6</w:t>
            </w:r>
            <w:r w:rsidR="00E80B30" w:rsidRPr="00CD483E">
              <w:rPr>
                <w:rFonts w:ascii="Arial" w:hAnsi="Arial" w:cs="Arial"/>
                <w:lang w:val="sr-Cyrl-RS"/>
              </w:rPr>
              <w:t>4</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13</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Interdentalni  drveni kočići a 100 kom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pak</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RPr="001C3C8B" w:rsidTr="00C47E1C">
        <w:trPr>
          <w:trHeight w:val="276"/>
        </w:trPr>
        <w:tc>
          <w:tcPr>
            <w:tcW w:w="713"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14</w:t>
            </w:r>
          </w:p>
        </w:tc>
        <w:tc>
          <w:tcPr>
            <w:tcW w:w="2831"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Stomatološka ogledalca</w:t>
            </w:r>
          </w:p>
        </w:tc>
        <w:tc>
          <w:tcPr>
            <w:tcW w:w="1274"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kom</w:t>
            </w:r>
          </w:p>
        </w:tc>
        <w:tc>
          <w:tcPr>
            <w:tcW w:w="1407" w:type="dxa"/>
            <w:tcBorders>
              <w:left w:val="single" w:sz="1" w:space="0" w:color="000000"/>
              <w:bottom w:val="single" w:sz="1" w:space="0" w:color="000000"/>
            </w:tcBorders>
          </w:tcPr>
          <w:p w:rsidR="00497FEF" w:rsidRPr="001C3C8B" w:rsidRDefault="003971E7" w:rsidP="00C47E1C">
            <w:pPr>
              <w:pStyle w:val="TableContents"/>
              <w:rPr>
                <w:rFonts w:ascii="Arial" w:hAnsi="Arial" w:cs="Arial"/>
              </w:rPr>
            </w:pPr>
            <w:r>
              <w:rPr>
                <w:rFonts w:ascii="Arial" w:hAnsi="Arial" w:cs="Arial"/>
                <w:lang w:val="sr-Cyrl-RS"/>
              </w:rPr>
              <w:t>8</w:t>
            </w:r>
            <w:r w:rsidR="00497FEF" w:rsidRPr="001C3C8B">
              <w:rPr>
                <w:rFonts w:ascii="Arial" w:hAnsi="Arial" w:cs="Arial"/>
              </w:rPr>
              <w:t>0</w:t>
            </w:r>
          </w:p>
        </w:tc>
        <w:tc>
          <w:tcPr>
            <w:tcW w:w="1805"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bl>
    <w:p w:rsidR="00CE5501" w:rsidRPr="001C3C8B" w:rsidRDefault="00CE5501" w:rsidP="00EC0FB4">
      <w:pPr>
        <w:rPr>
          <w:rFonts w:ascii="Arial" w:hAnsi="Arial" w:cs="Arial"/>
          <w:b/>
          <w:sz w:val="22"/>
          <w:szCs w:val="22"/>
          <w:vertAlign w:val="baseline"/>
          <w:lang w:val="sr-Latn-RS"/>
        </w:rPr>
      </w:pPr>
    </w:p>
    <w:p w:rsidR="00497FEF" w:rsidRPr="00497FEF" w:rsidRDefault="00497FEF" w:rsidP="00EC0FB4">
      <w:pPr>
        <w:rPr>
          <w:rFonts w:ascii="Arial" w:hAnsi="Arial" w:cs="Arial"/>
          <w:b/>
          <w:sz w:val="22"/>
          <w:szCs w:val="22"/>
          <w:vertAlign w:val="baseline"/>
          <w:lang w:val="sr-Latn-RS"/>
        </w:rPr>
      </w:pPr>
    </w:p>
    <w:p w:rsidR="00CE5501" w:rsidRPr="00F31281" w:rsidRDefault="00CE5501" w:rsidP="00CE5501">
      <w:pPr>
        <w:ind w:left="2880" w:firstLine="7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CE5501" w:rsidRPr="00F31281" w:rsidRDefault="00CE5501" w:rsidP="00CE5501">
      <w:pPr>
        <w:jc w:val="both"/>
        <w:rPr>
          <w:rFonts w:ascii="Arial" w:hAnsi="Arial" w:cs="Arial"/>
          <w:sz w:val="22"/>
          <w:szCs w:val="22"/>
          <w:vertAlign w:val="baseline"/>
          <w:lang w:val="sr-Cyrl-CS"/>
        </w:rPr>
      </w:pP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CE5501" w:rsidRPr="00F31281" w:rsidRDefault="00CE5501" w:rsidP="00CE5501">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CE5501" w:rsidRDefault="00CE5501"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Pr="00497FEF" w:rsidRDefault="00497FEF" w:rsidP="00EC0FB4">
      <w:pPr>
        <w:rPr>
          <w:rFonts w:ascii="Arial" w:hAnsi="Arial" w:cs="Arial"/>
          <w:b/>
          <w:sz w:val="22"/>
          <w:szCs w:val="22"/>
          <w:vertAlign w:val="baseline"/>
          <w:lang w:val="sr-Latn-RS"/>
        </w:rPr>
      </w:pPr>
    </w:p>
    <w:p w:rsidR="00A24ED3" w:rsidRPr="00CE549E" w:rsidRDefault="00A24ED3" w:rsidP="00A24ED3">
      <w:pPr>
        <w:autoSpaceDE w:val="0"/>
        <w:autoSpaceDN w:val="0"/>
        <w:adjustRightInd w:val="0"/>
        <w:ind w:firstLine="567"/>
        <w:jc w:val="both"/>
        <w:rPr>
          <w:rFonts w:ascii="Calibri" w:hAnsi="Calibri"/>
          <w:b/>
          <w:vertAlign w:val="baseline"/>
          <w:lang w:val="sr-Cyrl-CS" w:eastAsia="ar-SA"/>
        </w:rPr>
      </w:pPr>
      <w:r w:rsidRPr="00CE549E">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CE5501" w:rsidRDefault="00CE5501"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483E" w:rsidRPr="00F31281" w:rsidTr="00CD483E">
        <w:tc>
          <w:tcPr>
            <w:tcW w:w="3066"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497FEF" w:rsidRDefault="00497FEF"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Default="00497FEF" w:rsidP="00EC0FB4">
      <w:pPr>
        <w:rPr>
          <w:rFonts w:ascii="Arial" w:hAnsi="Arial" w:cs="Arial"/>
          <w:b/>
          <w:sz w:val="22"/>
          <w:szCs w:val="22"/>
          <w:vertAlign w:val="baseline"/>
          <w:lang w:val="sr-Latn-RS"/>
        </w:rPr>
      </w:pPr>
    </w:p>
    <w:p w:rsidR="00497FEF" w:rsidRPr="00497FEF" w:rsidRDefault="00497FEF" w:rsidP="00EC0FB4">
      <w:pPr>
        <w:rPr>
          <w:rFonts w:ascii="Arial" w:hAnsi="Arial" w:cs="Arial"/>
          <w:b/>
          <w:sz w:val="22"/>
          <w:szCs w:val="22"/>
          <w:vertAlign w:val="baseline"/>
          <w:lang w:val="sr-Latn-RS"/>
        </w:rPr>
      </w:pPr>
    </w:p>
    <w:p w:rsidR="00CE5501" w:rsidRDefault="00CE5501" w:rsidP="00EC0FB4">
      <w:pPr>
        <w:rPr>
          <w:rFonts w:ascii="Arial" w:hAnsi="Arial" w:cs="Arial"/>
          <w:b/>
          <w:sz w:val="22"/>
          <w:szCs w:val="22"/>
          <w:vertAlign w:val="baseline"/>
          <w:lang w:val="sr-Cyrl-CS"/>
        </w:rPr>
      </w:pPr>
    </w:p>
    <w:p w:rsidR="00CE5501" w:rsidRDefault="00CE5501" w:rsidP="00EC0FB4">
      <w:pPr>
        <w:rPr>
          <w:rFonts w:ascii="Arial" w:hAnsi="Arial" w:cs="Arial"/>
          <w:b/>
          <w:sz w:val="22"/>
          <w:szCs w:val="22"/>
          <w:vertAlign w:val="baseline"/>
          <w:lang w:val="sr-Cyrl-CS"/>
        </w:rPr>
      </w:pPr>
      <w:r>
        <w:rPr>
          <w:rFonts w:ascii="Arial" w:hAnsi="Arial" w:cs="Arial"/>
          <w:b/>
          <w:sz w:val="22"/>
          <w:szCs w:val="22"/>
          <w:vertAlign w:val="baseline"/>
          <w:lang w:val="sr-Cyrl-CS"/>
        </w:rPr>
        <w:t>Партија бр. 10</w:t>
      </w: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tbl>
      <w:tblPr>
        <w:tblW w:w="9637" w:type="dxa"/>
        <w:tblInd w:w="55" w:type="dxa"/>
        <w:tblLayout w:type="fixed"/>
        <w:tblCellMar>
          <w:top w:w="55" w:type="dxa"/>
          <w:left w:w="55" w:type="dxa"/>
          <w:bottom w:w="55" w:type="dxa"/>
          <w:right w:w="55" w:type="dxa"/>
        </w:tblCellMar>
        <w:tblLook w:val="0000" w:firstRow="0" w:lastRow="0" w:firstColumn="0" w:lastColumn="0" w:noHBand="0" w:noVBand="0"/>
      </w:tblPr>
      <w:tblGrid>
        <w:gridCol w:w="713"/>
        <w:gridCol w:w="2831"/>
        <w:gridCol w:w="1274"/>
        <w:gridCol w:w="1407"/>
        <w:gridCol w:w="1805"/>
        <w:gridCol w:w="1607"/>
      </w:tblGrid>
      <w:tr w:rsidR="00497FEF" w:rsidRPr="002E585F" w:rsidTr="00E80B30">
        <w:trPr>
          <w:trHeight w:val="319"/>
        </w:trPr>
        <w:tc>
          <w:tcPr>
            <w:tcW w:w="713"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Р.бр.</w:t>
            </w:r>
          </w:p>
        </w:tc>
        <w:tc>
          <w:tcPr>
            <w:tcW w:w="2831"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Назив материјала</w:t>
            </w:r>
          </w:p>
        </w:tc>
        <w:tc>
          <w:tcPr>
            <w:tcW w:w="1274"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Јед. мере</w:t>
            </w:r>
          </w:p>
        </w:tc>
        <w:tc>
          <w:tcPr>
            <w:tcW w:w="1407"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Количина</w:t>
            </w:r>
          </w:p>
        </w:tc>
        <w:tc>
          <w:tcPr>
            <w:tcW w:w="1805" w:type="dxa"/>
            <w:vMerge w:val="restart"/>
            <w:tcBorders>
              <w:top w:val="single" w:sz="1" w:space="0" w:color="000000"/>
              <w:left w:val="single" w:sz="1" w:space="0" w:color="000000"/>
              <w:bottom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Јединична цена</w:t>
            </w:r>
          </w:p>
        </w:tc>
        <w:tc>
          <w:tcPr>
            <w:tcW w:w="1607" w:type="dxa"/>
            <w:vMerge w:val="restart"/>
            <w:tcBorders>
              <w:top w:val="single" w:sz="1" w:space="0" w:color="000000"/>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lang w:val="sr-Cyrl-RS"/>
              </w:rPr>
            </w:pPr>
            <w:r w:rsidRPr="001C3C8B">
              <w:rPr>
                <w:rFonts w:ascii="Arial" w:hAnsi="Arial" w:cs="Arial"/>
                <w:lang w:val="sr-Cyrl-RS"/>
              </w:rPr>
              <w:t>Износ</w:t>
            </w:r>
          </w:p>
        </w:tc>
      </w:tr>
      <w:tr w:rsidR="00497FEF" w:rsidTr="00E80B30">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Materijal za fluorizaciju sa srednjom koncentacijom fluora</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ml</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2</w:t>
            </w:r>
            <w:r w:rsidR="003971E7">
              <w:rPr>
                <w:rFonts w:ascii="Arial" w:hAnsi="Arial" w:cs="Arial"/>
                <w:lang w:val="sr-Cyrl-RS"/>
              </w:rPr>
              <w:t>2.</w:t>
            </w:r>
            <w:r w:rsidRPr="001C3C8B">
              <w:rPr>
                <w:rFonts w:ascii="Arial" w:hAnsi="Arial" w:cs="Arial"/>
              </w:rPr>
              <w:t>000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Tr="00E80B30">
        <w:trPr>
          <w:trHeight w:val="276"/>
        </w:trPr>
        <w:tc>
          <w:tcPr>
            <w:tcW w:w="713"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E80B30" w:rsidTr="00E80B30">
        <w:trPr>
          <w:trHeight w:val="276"/>
        </w:trPr>
        <w:tc>
          <w:tcPr>
            <w:tcW w:w="713" w:type="dxa"/>
            <w:vMerge w:val="restart"/>
            <w:tcBorders>
              <w:left w:val="single" w:sz="1" w:space="0" w:color="000000"/>
              <w:bottom w:val="single" w:sz="1" w:space="0" w:color="000000"/>
            </w:tcBorders>
          </w:tcPr>
          <w:p w:rsidR="00E80B30" w:rsidRPr="00CD483E" w:rsidRDefault="00E80B30" w:rsidP="00E80B30">
            <w:pPr>
              <w:pStyle w:val="TableContents"/>
              <w:rPr>
                <w:rFonts w:ascii="Arial" w:hAnsi="Arial" w:cs="Arial"/>
                <w:lang w:val="sr-Cyrl-CS"/>
              </w:rPr>
            </w:pPr>
            <w:r w:rsidRPr="00CD483E">
              <w:rPr>
                <w:rFonts w:ascii="Arial" w:hAnsi="Arial" w:cs="Arial"/>
                <w:lang w:val="sr-Cyrl-CS"/>
              </w:rPr>
              <w:t>2</w:t>
            </w:r>
          </w:p>
        </w:tc>
        <w:tc>
          <w:tcPr>
            <w:tcW w:w="2831" w:type="dxa"/>
            <w:vMerge w:val="restart"/>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rPr>
            </w:pPr>
            <w:r w:rsidRPr="00CD483E">
              <w:rPr>
                <w:rFonts w:ascii="Arial" w:hAnsi="Arial" w:cs="Arial"/>
              </w:rPr>
              <w:t>Rastvor za retrakciju gingive a'20ml, Retrargin ili odgovarajući</w:t>
            </w:r>
          </w:p>
        </w:tc>
        <w:tc>
          <w:tcPr>
            <w:tcW w:w="1274" w:type="dxa"/>
            <w:vMerge w:val="restart"/>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rPr>
            </w:pPr>
            <w:r w:rsidRPr="00CD483E">
              <w:rPr>
                <w:rFonts w:ascii="Arial" w:hAnsi="Arial" w:cs="Arial"/>
              </w:rPr>
              <w:t>ml</w:t>
            </w:r>
          </w:p>
        </w:tc>
        <w:tc>
          <w:tcPr>
            <w:tcW w:w="1407" w:type="dxa"/>
            <w:vMerge w:val="restart"/>
            <w:tcBorders>
              <w:left w:val="single" w:sz="1" w:space="0" w:color="000000"/>
              <w:bottom w:val="single" w:sz="1" w:space="0" w:color="000000"/>
            </w:tcBorders>
          </w:tcPr>
          <w:p w:rsidR="00E80B30" w:rsidRPr="00CD483E" w:rsidRDefault="00E80B30" w:rsidP="00E80B30">
            <w:pPr>
              <w:pStyle w:val="TableContents"/>
              <w:snapToGrid w:val="0"/>
              <w:rPr>
                <w:rFonts w:ascii="Arial" w:hAnsi="Arial" w:cs="Arial"/>
              </w:rPr>
            </w:pPr>
            <w:r w:rsidRPr="00CD483E">
              <w:rPr>
                <w:rFonts w:ascii="Arial" w:hAnsi="Arial" w:cs="Arial"/>
              </w:rPr>
              <w:t>400</w:t>
            </w:r>
          </w:p>
        </w:tc>
        <w:tc>
          <w:tcPr>
            <w:tcW w:w="1805" w:type="dxa"/>
            <w:vMerge w:val="restart"/>
            <w:tcBorders>
              <w:left w:val="single" w:sz="1" w:space="0" w:color="000000"/>
              <w:bottom w:val="single" w:sz="1" w:space="0" w:color="000000"/>
            </w:tcBorders>
          </w:tcPr>
          <w:p w:rsidR="00E80B30" w:rsidRPr="001C3C8B" w:rsidRDefault="00E80B30" w:rsidP="00E80B30">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E80B30" w:rsidRPr="001C3C8B" w:rsidRDefault="00E80B30" w:rsidP="00E80B30">
            <w:pPr>
              <w:pStyle w:val="TableContents"/>
              <w:rPr>
                <w:rFonts w:ascii="Arial" w:hAnsi="Arial" w:cs="Arial"/>
              </w:rPr>
            </w:pPr>
          </w:p>
        </w:tc>
      </w:tr>
      <w:tr w:rsidR="00497FEF" w:rsidTr="00E80B30">
        <w:trPr>
          <w:trHeight w:val="276"/>
        </w:trPr>
        <w:tc>
          <w:tcPr>
            <w:tcW w:w="713" w:type="dxa"/>
            <w:vMerge w:val="restart"/>
            <w:tcBorders>
              <w:left w:val="single" w:sz="1" w:space="0" w:color="000000"/>
              <w:bottom w:val="single" w:sz="1" w:space="0" w:color="000000"/>
            </w:tcBorders>
          </w:tcPr>
          <w:p w:rsidR="00497FEF" w:rsidRPr="00E80B30" w:rsidRDefault="00E80B30" w:rsidP="00C47E1C">
            <w:pPr>
              <w:pStyle w:val="TableContents"/>
              <w:rPr>
                <w:rFonts w:ascii="Arial" w:hAnsi="Arial" w:cs="Arial"/>
                <w:lang w:val="sr-Cyrl-CS"/>
              </w:rPr>
            </w:pPr>
            <w:r>
              <w:rPr>
                <w:rFonts w:ascii="Arial" w:hAnsi="Arial" w:cs="Arial"/>
                <w:lang w:val="sr-Cyrl-CS"/>
              </w:rPr>
              <w:t>3</w:t>
            </w:r>
          </w:p>
        </w:tc>
        <w:tc>
          <w:tcPr>
            <w:tcW w:w="2831"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Pasta za poliranje sa fluorom</w:t>
            </w:r>
          </w:p>
        </w:tc>
        <w:tc>
          <w:tcPr>
            <w:tcW w:w="1274"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gr</w:t>
            </w:r>
          </w:p>
        </w:tc>
        <w:tc>
          <w:tcPr>
            <w:tcW w:w="1407"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1</w:t>
            </w:r>
            <w:r w:rsidR="003971E7">
              <w:rPr>
                <w:rFonts w:ascii="Arial" w:hAnsi="Arial" w:cs="Arial"/>
                <w:lang w:val="sr-Cyrl-RS"/>
              </w:rPr>
              <w:t>7</w:t>
            </w:r>
            <w:r w:rsidRPr="001C3C8B">
              <w:rPr>
                <w:rFonts w:ascii="Arial" w:hAnsi="Arial" w:cs="Arial"/>
              </w:rPr>
              <w:t>00</w:t>
            </w:r>
          </w:p>
        </w:tc>
        <w:tc>
          <w:tcPr>
            <w:tcW w:w="1805" w:type="dxa"/>
            <w:vMerge w:val="restart"/>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vMerge w:val="restart"/>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r w:rsidR="00497FEF" w:rsidTr="00E80B30">
        <w:trPr>
          <w:trHeight w:val="276"/>
        </w:trPr>
        <w:tc>
          <w:tcPr>
            <w:tcW w:w="713" w:type="dxa"/>
            <w:tcBorders>
              <w:left w:val="single" w:sz="1" w:space="0" w:color="000000"/>
              <w:bottom w:val="single" w:sz="1" w:space="0" w:color="000000"/>
            </w:tcBorders>
          </w:tcPr>
          <w:p w:rsidR="00497FEF" w:rsidRPr="00E80B30" w:rsidRDefault="00E80B30" w:rsidP="00C47E1C">
            <w:pPr>
              <w:pStyle w:val="TableContents"/>
              <w:rPr>
                <w:rFonts w:ascii="Arial" w:hAnsi="Arial" w:cs="Arial"/>
                <w:lang w:val="sr-Cyrl-CS"/>
              </w:rPr>
            </w:pPr>
            <w:r>
              <w:rPr>
                <w:rFonts w:ascii="Arial" w:hAnsi="Arial" w:cs="Arial"/>
                <w:lang w:val="sr-Cyrl-CS"/>
              </w:rPr>
              <w:t>4</w:t>
            </w:r>
          </w:p>
        </w:tc>
        <w:tc>
          <w:tcPr>
            <w:tcW w:w="2831"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Materijal za zalivanje fisura</w:t>
            </w:r>
          </w:p>
        </w:tc>
        <w:tc>
          <w:tcPr>
            <w:tcW w:w="1274"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r w:rsidRPr="001C3C8B">
              <w:rPr>
                <w:rFonts w:ascii="Arial" w:hAnsi="Arial" w:cs="Arial"/>
              </w:rPr>
              <w:t>gr</w:t>
            </w:r>
          </w:p>
        </w:tc>
        <w:tc>
          <w:tcPr>
            <w:tcW w:w="1407" w:type="dxa"/>
            <w:tcBorders>
              <w:left w:val="single" w:sz="1" w:space="0" w:color="000000"/>
              <w:bottom w:val="single" w:sz="1" w:space="0" w:color="000000"/>
            </w:tcBorders>
          </w:tcPr>
          <w:p w:rsidR="00497FEF" w:rsidRPr="003971E7" w:rsidRDefault="003971E7" w:rsidP="00C47E1C">
            <w:pPr>
              <w:pStyle w:val="TableContents"/>
              <w:rPr>
                <w:rFonts w:ascii="Arial" w:hAnsi="Arial" w:cs="Arial"/>
                <w:lang w:val="sr-Cyrl-RS"/>
              </w:rPr>
            </w:pPr>
            <w:r>
              <w:rPr>
                <w:rFonts w:ascii="Arial" w:hAnsi="Arial" w:cs="Arial"/>
                <w:lang w:val="sr-Cyrl-RS"/>
              </w:rPr>
              <w:t>60</w:t>
            </w:r>
          </w:p>
        </w:tc>
        <w:tc>
          <w:tcPr>
            <w:tcW w:w="1805" w:type="dxa"/>
            <w:tcBorders>
              <w:left w:val="single" w:sz="1" w:space="0" w:color="000000"/>
              <w:bottom w:val="single" w:sz="1" w:space="0" w:color="000000"/>
            </w:tcBorders>
          </w:tcPr>
          <w:p w:rsidR="00497FEF" w:rsidRPr="001C3C8B" w:rsidRDefault="00497FEF" w:rsidP="00C47E1C">
            <w:pPr>
              <w:pStyle w:val="TableContents"/>
              <w:rPr>
                <w:rFonts w:ascii="Arial" w:hAnsi="Arial" w:cs="Arial"/>
              </w:rPr>
            </w:pPr>
          </w:p>
        </w:tc>
        <w:tc>
          <w:tcPr>
            <w:tcW w:w="1607" w:type="dxa"/>
            <w:tcBorders>
              <w:left w:val="single" w:sz="1" w:space="0" w:color="000000"/>
              <w:bottom w:val="single" w:sz="1" w:space="0" w:color="000000"/>
              <w:right w:val="single" w:sz="1" w:space="0" w:color="000000"/>
            </w:tcBorders>
          </w:tcPr>
          <w:p w:rsidR="00497FEF" w:rsidRPr="001C3C8B" w:rsidRDefault="00497FEF" w:rsidP="00C47E1C">
            <w:pPr>
              <w:pStyle w:val="TableContents"/>
              <w:rPr>
                <w:rFonts w:ascii="Arial" w:hAnsi="Arial" w:cs="Arial"/>
              </w:rPr>
            </w:pPr>
          </w:p>
        </w:tc>
      </w:tr>
    </w:tbl>
    <w:p w:rsidR="00CE5501" w:rsidRDefault="00CE5501"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CE5501" w:rsidRPr="00F31281" w:rsidRDefault="00CE5501" w:rsidP="00CE5501">
      <w:pPr>
        <w:ind w:left="2880" w:firstLine="7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CE5501" w:rsidRPr="00F31281" w:rsidRDefault="00CE5501" w:rsidP="00CE5501">
      <w:pPr>
        <w:jc w:val="both"/>
        <w:rPr>
          <w:rFonts w:ascii="Arial" w:hAnsi="Arial" w:cs="Arial"/>
          <w:sz w:val="22"/>
          <w:szCs w:val="22"/>
          <w:vertAlign w:val="baseline"/>
          <w:lang w:val="sr-Cyrl-CS"/>
        </w:rPr>
      </w:pP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CE5501" w:rsidRPr="00F31281" w:rsidRDefault="00CE5501" w:rsidP="00CE5501">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CE5501" w:rsidRPr="00F31281" w:rsidRDefault="00CE5501" w:rsidP="00CE550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CE5501" w:rsidRDefault="00CE5501" w:rsidP="00EC0FB4">
      <w:pPr>
        <w:rPr>
          <w:rFonts w:ascii="Arial" w:hAnsi="Arial" w:cs="Arial"/>
          <w:b/>
          <w:sz w:val="22"/>
          <w:szCs w:val="22"/>
          <w:vertAlign w:val="baseline"/>
          <w:lang w:val="sr-Cyrl-CS"/>
        </w:rPr>
      </w:pPr>
    </w:p>
    <w:p w:rsidR="00F61443" w:rsidRDefault="00F61443" w:rsidP="00EC0FB4">
      <w:pPr>
        <w:rPr>
          <w:rFonts w:ascii="Arial" w:hAnsi="Arial" w:cs="Arial"/>
          <w:b/>
          <w:sz w:val="22"/>
          <w:szCs w:val="22"/>
          <w:vertAlign w:val="baseline"/>
          <w:lang w:val="sr-Cyrl-CS"/>
        </w:rPr>
      </w:pPr>
    </w:p>
    <w:p w:rsidR="00F61443" w:rsidRDefault="00F61443"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A24ED3" w:rsidRPr="00CE549E" w:rsidRDefault="00A24ED3" w:rsidP="00A24ED3">
      <w:pPr>
        <w:autoSpaceDE w:val="0"/>
        <w:autoSpaceDN w:val="0"/>
        <w:adjustRightInd w:val="0"/>
        <w:ind w:firstLine="567"/>
        <w:jc w:val="both"/>
        <w:rPr>
          <w:rFonts w:ascii="Calibri" w:hAnsi="Calibri"/>
          <w:b/>
          <w:vertAlign w:val="baseline"/>
          <w:lang w:val="sr-Cyrl-CS" w:eastAsia="ar-SA"/>
        </w:rPr>
      </w:pPr>
      <w:r w:rsidRPr="00CE549E">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CD483E" w:rsidRPr="00F31281" w:rsidTr="00CD483E">
        <w:tc>
          <w:tcPr>
            <w:tcW w:w="3066"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CD483E" w:rsidRPr="00F31281" w:rsidRDefault="00CD483E" w:rsidP="00CD483E">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CD483E" w:rsidRPr="00F31281" w:rsidRDefault="00CD483E" w:rsidP="00CD483E">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p w:rsidR="00497FEF" w:rsidRDefault="00497FEF" w:rsidP="00EC0FB4">
      <w:pP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A54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871F5F">
              <w:rPr>
                <w:rFonts w:ascii="Arial" w:hAnsi="Arial" w:cs="Arial"/>
                <w:b/>
                <w:sz w:val="22"/>
                <w:szCs w:val="22"/>
                <w:vertAlign w:val="baseline"/>
                <w:lang w:val="sr-Cyrl-CS"/>
              </w:rPr>
              <w:t>1</w:t>
            </w:r>
            <w:r w:rsidR="00DA546F">
              <w:rPr>
                <w:rFonts w:ascii="Arial" w:hAnsi="Arial" w:cs="Arial"/>
                <w:b/>
                <w:sz w:val="22"/>
                <w:szCs w:val="22"/>
                <w:vertAlign w:val="baseline"/>
                <w:lang w:val="sr-Cyrl-CS"/>
              </w:rPr>
              <w:t>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DA546F" w:rsidRPr="00F31281">
        <w:rPr>
          <w:rFonts w:ascii="Arial" w:hAnsi="Arial" w:cs="Arial"/>
          <w:b/>
          <w:noProof/>
          <w:sz w:val="22"/>
          <w:szCs w:val="22"/>
          <w:vertAlign w:val="baseline"/>
          <w:lang w:val="sr-Cyrl-CS"/>
        </w:rPr>
        <w:t>медицинск</w:t>
      </w:r>
      <w:r w:rsidR="00DA546F">
        <w:rPr>
          <w:rFonts w:ascii="Arial" w:hAnsi="Arial" w:cs="Arial"/>
          <w:b/>
          <w:noProof/>
          <w:sz w:val="22"/>
          <w:szCs w:val="22"/>
          <w:vertAlign w:val="baseline"/>
          <w:lang w:val="sr-Cyrl-CS"/>
        </w:rPr>
        <w:t>и</w:t>
      </w:r>
      <w:r w:rsidR="00DA546F" w:rsidRPr="00F31281">
        <w:rPr>
          <w:rFonts w:ascii="Arial" w:hAnsi="Arial" w:cs="Arial"/>
          <w:b/>
          <w:noProof/>
          <w:sz w:val="22"/>
          <w:szCs w:val="22"/>
          <w:vertAlign w:val="baseline"/>
          <w:lang w:val="sr-Cyrl-CS"/>
        </w:rPr>
        <w:t xml:space="preserve"> потрошн</w:t>
      </w:r>
      <w:r w:rsidR="00DA546F">
        <w:rPr>
          <w:rFonts w:ascii="Arial" w:hAnsi="Arial" w:cs="Arial"/>
          <w:b/>
          <w:noProof/>
          <w:sz w:val="22"/>
          <w:szCs w:val="22"/>
          <w:vertAlign w:val="baseline"/>
          <w:lang w:val="sr-Cyrl-CS"/>
        </w:rPr>
        <w:t>и</w:t>
      </w:r>
      <w:r w:rsidR="00DA546F" w:rsidRPr="00F31281">
        <w:rPr>
          <w:rFonts w:ascii="Arial" w:hAnsi="Arial" w:cs="Arial"/>
          <w:b/>
          <w:noProof/>
          <w:sz w:val="22"/>
          <w:szCs w:val="22"/>
          <w:vertAlign w:val="baseline"/>
          <w:lang w:val="sr-Cyrl-CS"/>
        </w:rPr>
        <w:t xml:space="preserve"> материјал за стоматологију</w:t>
      </w:r>
      <w:r w:rsidR="00CD483E">
        <w:rPr>
          <w:rFonts w:ascii="Arial" w:hAnsi="Arial" w:cs="Arial"/>
          <w:b/>
          <w:noProof/>
          <w:sz w:val="22"/>
          <w:szCs w:val="22"/>
          <w:vertAlign w:val="baseline"/>
          <w:lang w:val="sr-Cyrl-CS"/>
        </w:rPr>
        <w:t xml:space="preserve"> – поновњене партије 5, 6, 9 и 10</w:t>
      </w:r>
      <w:r w:rsidR="00DA546F" w:rsidRPr="00F31281">
        <w:rPr>
          <w:rFonts w:ascii="Arial" w:hAnsi="Arial" w:cs="Arial"/>
          <w:b/>
          <w:noProof/>
          <w:sz w:val="22"/>
          <w:szCs w:val="22"/>
          <w:vertAlign w:val="baseline"/>
          <w:lang w:val="sr-Cyrl-CS"/>
        </w:rPr>
        <w:t xml:space="preserve"> ЈН бр</w:t>
      </w:r>
      <w:r w:rsidR="00DA546F" w:rsidRPr="00F31281">
        <w:rPr>
          <w:rFonts w:ascii="Arial" w:hAnsi="Arial" w:cs="Arial"/>
          <w:noProof/>
          <w:sz w:val="22"/>
          <w:szCs w:val="22"/>
          <w:vertAlign w:val="baseline"/>
          <w:lang w:val="sr-Cyrl-CS"/>
        </w:rPr>
        <w:t xml:space="preserve">. </w:t>
      </w:r>
      <w:r w:rsidR="00D93F30">
        <w:rPr>
          <w:rFonts w:ascii="Arial" w:hAnsi="Arial" w:cs="Arial"/>
          <w:b/>
          <w:noProof/>
          <w:sz w:val="22"/>
          <w:szCs w:val="22"/>
          <w:vertAlign w:val="baseline"/>
          <w:lang w:val="sr-Cyrl-RS"/>
        </w:rPr>
        <w:t>1.1.7/2018</w:t>
      </w:r>
      <w:r w:rsidR="00CD0C95" w:rsidRPr="00F31281">
        <w:rPr>
          <w:rFonts w:ascii="Arial" w:hAnsi="Arial" w:cs="Arial"/>
          <w:b/>
          <w:noProof/>
          <w:sz w:val="22"/>
          <w:szCs w:val="22"/>
          <w:vertAlign w:val="baseline"/>
          <w:lang w:val="sr-Cyrl-CS"/>
        </w:rPr>
        <w:t xml:space="preserve"> </w:t>
      </w:r>
      <w:r w:rsidR="00B97E3A" w:rsidRPr="00B0581A">
        <w:rPr>
          <w:rFonts w:ascii="Arial" w:hAnsi="Arial" w:cs="Arial"/>
          <w:noProof/>
          <w:sz w:val="22"/>
          <w:szCs w:val="22"/>
          <w:vertAlign w:val="baseline"/>
          <w:lang w:val="sr-Cyrl-CS"/>
        </w:rPr>
        <w:t xml:space="preserve">за </w:t>
      </w:r>
      <w:r w:rsidR="00CD0C95" w:rsidRPr="00B0581A">
        <w:rPr>
          <w:rFonts w:ascii="Arial" w:hAnsi="Arial" w:cs="Arial"/>
          <w:noProof/>
          <w:sz w:val="22"/>
          <w:szCs w:val="22"/>
          <w:vertAlign w:val="baseline"/>
          <w:lang w:val="sr-Cyrl-CS"/>
        </w:rPr>
        <w:t>партиј</w:t>
      </w:r>
      <w:r w:rsidR="00B97E3A" w:rsidRPr="00B0581A">
        <w:rPr>
          <w:rFonts w:ascii="Arial" w:hAnsi="Arial" w:cs="Arial"/>
          <w:noProof/>
          <w:sz w:val="22"/>
          <w:szCs w:val="22"/>
          <w:vertAlign w:val="baseline"/>
          <w:lang w:val="sr-Cyrl-CS"/>
        </w:rPr>
        <w:t>у</w:t>
      </w:r>
      <w:r w:rsidR="00CD0C95" w:rsidRPr="00B0581A">
        <w:rPr>
          <w:rFonts w:ascii="Arial" w:hAnsi="Arial" w:cs="Arial"/>
          <w:noProof/>
          <w:sz w:val="22"/>
          <w:szCs w:val="22"/>
          <w:vertAlign w:val="baseline"/>
          <w:lang w:val="sr-Cyrl-CS"/>
        </w:rPr>
        <w:t xml:space="preserve"> бр. </w:t>
      </w:r>
      <w:r w:rsidR="00B97E3A" w:rsidRPr="00B0581A">
        <w:rPr>
          <w:rFonts w:ascii="Arial" w:hAnsi="Arial" w:cs="Arial"/>
          <w:noProof/>
          <w:sz w:val="22"/>
          <w:szCs w:val="22"/>
          <w:vertAlign w:val="baseline"/>
          <w:lang w:val="sr-Cyrl-CS"/>
        </w:rPr>
        <w:t>______</w:t>
      </w:r>
      <w:r w:rsidR="00CD0C95" w:rsidRPr="00B0581A">
        <w:rPr>
          <w:rFonts w:ascii="Arial" w:hAnsi="Arial" w:cs="Arial"/>
          <w:noProof/>
          <w:sz w:val="22"/>
          <w:szCs w:val="22"/>
          <w:vertAlign w:val="baseline"/>
          <w:lang w:val="sr-Cyrl-CS"/>
        </w:rPr>
        <w:t>,</w:t>
      </w:r>
      <w:r w:rsidR="00CD0C95" w:rsidRPr="00F31281">
        <w:rPr>
          <w:rFonts w:ascii="Arial" w:hAnsi="Arial" w:cs="Arial"/>
          <w:b/>
          <w:noProof/>
          <w:sz w:val="22"/>
          <w:szCs w:val="22"/>
          <w:vertAlign w:val="baseline"/>
          <w:lang w:val="sr-Cyrl-CS"/>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ind w:left="567" w:hanging="283"/>
        <w:jc w:val="center"/>
        <w:rPr>
          <w:rFonts w:ascii="Arial" w:hAnsi="Arial" w:cs="Arial"/>
          <w:b/>
          <w:bCs/>
          <w:noProof/>
          <w:sz w:val="22"/>
          <w:szCs w:val="22"/>
          <w:vertAlign w:val="baseline"/>
          <w:lang w:val="sr-Latn-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D93F30">
        <w:rPr>
          <w:rFonts w:ascii="Arial" w:hAnsi="Arial" w:cs="Arial"/>
          <w:b/>
          <w:bCs/>
          <w:noProof/>
          <w:sz w:val="22"/>
          <w:szCs w:val="22"/>
          <w:vertAlign w:val="baseline"/>
          <w:lang w:val="sr-Cyrl-CS" w:eastAsia="sr-Latn-CS"/>
        </w:rPr>
        <w:t>8</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26693C">
        <w:rPr>
          <w:rFonts w:ascii="Arial" w:hAnsi="Arial" w:cs="Arial"/>
          <w:b/>
          <w:bCs/>
          <w:noProof/>
          <w:sz w:val="22"/>
          <w:szCs w:val="22"/>
          <w:vertAlign w:val="baseline"/>
          <w:lang w:val="sr-Cyrl-CS" w:eastAsia="sr-Latn-CS"/>
        </w:rPr>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Pr="00F31281" w:rsidRDefault="0026693C" w:rsidP="00997F51">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997F51" w:rsidRPr="00F31281">
        <w:rPr>
          <w:rFonts w:ascii="Arial" w:hAnsi="Arial" w:cs="Arial"/>
          <w:b/>
          <w:noProof/>
          <w:sz w:val="22"/>
          <w:szCs w:val="22"/>
          <w:vertAlign w:val="baseline"/>
          <w:lang w:val="sr-Cyrl-CS" w:eastAsia="zh-CN"/>
        </w:rPr>
        <w:t xml:space="preserve">) Рок испоруке: </w:t>
      </w:r>
      <w:r w:rsidR="00997F51" w:rsidRPr="00F31281">
        <w:rPr>
          <w:rFonts w:ascii="Arial" w:hAnsi="Arial" w:cs="Arial"/>
          <w:sz w:val="22"/>
          <w:szCs w:val="22"/>
          <w:vertAlign w:val="baseline"/>
          <w:lang w:val="sr-Cyrl-CS"/>
        </w:rPr>
        <w:t>Испорука ће се вршити сукцесивно, по позиву наручиоца у року од 24 сата</w:t>
      </w:r>
    </w:p>
    <w:p w:rsidR="00997F51" w:rsidRPr="00F31281" w:rsidRDefault="00997F51" w:rsidP="00997F51">
      <w:pPr>
        <w:suppressAutoHyphens/>
        <w:autoSpaceDE w:val="0"/>
        <w:ind w:right="-11" w:firstLine="567"/>
        <w:jc w:val="both"/>
        <w:rPr>
          <w:rFonts w:ascii="Arial" w:hAnsi="Arial" w:cs="Arial"/>
          <w:noProof/>
          <w:sz w:val="22"/>
          <w:szCs w:val="22"/>
          <w:highlight w:val="green"/>
          <w:vertAlign w:val="baseline"/>
          <w:lang w:val="sr-Cyrl-CS" w:eastAsia="zh-CN"/>
        </w:rPr>
      </w:pPr>
    </w:p>
    <w:p w:rsidR="00997F51" w:rsidRPr="00F31281" w:rsidRDefault="0026693C"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в</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lang w:val="sr-Cyrl-RS"/>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997F51" w:rsidRPr="00F31281">
        <w:rPr>
          <w:rFonts w:ascii="Arial" w:hAnsi="Arial" w:cs="Arial"/>
          <w:b/>
          <w:sz w:val="22"/>
          <w:szCs w:val="22"/>
          <w:vertAlign w:val="baseline"/>
          <w:lang w:val="ru-RU" w:eastAsia="ar-SA"/>
        </w:rPr>
        <w:t>30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26693C"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Default="00997F51" w:rsidP="00997F51">
      <w:pPr>
        <w:autoSpaceDE w:val="0"/>
        <w:autoSpaceDN w:val="0"/>
        <w:adjustRightInd w:val="0"/>
        <w:jc w:val="both"/>
        <w:rPr>
          <w:rFonts w:ascii="Arial" w:hAnsi="Arial" w:cs="Arial"/>
          <w:noProof/>
          <w:sz w:val="22"/>
          <w:szCs w:val="22"/>
          <w:vertAlign w:val="baseline"/>
          <w:lang w:val="sr-Latn-RS" w:eastAsia="sr-Latn-CS"/>
        </w:rPr>
      </w:pPr>
      <w:r w:rsidRPr="00F31281">
        <w:rPr>
          <w:rFonts w:ascii="Arial" w:hAnsi="Arial" w:cs="Arial"/>
          <w:noProof/>
          <w:sz w:val="22"/>
          <w:szCs w:val="22"/>
          <w:vertAlign w:val="baseline"/>
          <w:lang w:val="sr-Cyrl-CS" w:eastAsia="sr-Latn-CS"/>
        </w:rPr>
        <w:tab/>
      </w:r>
    </w:p>
    <w:p w:rsidR="000E3B69" w:rsidRDefault="000E3B69" w:rsidP="00997F51">
      <w:pPr>
        <w:autoSpaceDE w:val="0"/>
        <w:autoSpaceDN w:val="0"/>
        <w:adjustRightInd w:val="0"/>
        <w:jc w:val="both"/>
        <w:rPr>
          <w:rFonts w:ascii="Arial" w:hAnsi="Arial" w:cs="Arial"/>
          <w:noProof/>
          <w:sz w:val="22"/>
          <w:szCs w:val="22"/>
          <w:vertAlign w:val="baseline"/>
          <w:lang w:val="sr-Latn-RS" w:eastAsia="sr-Latn-CS"/>
        </w:rPr>
      </w:pPr>
    </w:p>
    <w:p w:rsidR="00B97E3A" w:rsidRDefault="00B97E3A" w:rsidP="00B97E3A">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141D53">
        <w:rPr>
          <w:rFonts w:ascii="Arial" w:hAnsi="Arial" w:cs="Arial"/>
          <w:b/>
          <w:bCs/>
          <w:noProof/>
          <w:color w:val="000000"/>
          <w:sz w:val="22"/>
          <w:szCs w:val="22"/>
          <w:vertAlign w:val="baseline"/>
          <w:lang w:val="sr-Cyrl-CS" w:eastAsia="sr-Latn-CS"/>
        </w:rPr>
        <w:t>подоси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0E3B69" w:rsidRPr="000E3B69" w:rsidRDefault="000E3B69" w:rsidP="00997F51">
      <w:pPr>
        <w:autoSpaceDE w:val="0"/>
        <w:autoSpaceDN w:val="0"/>
        <w:adjustRightInd w:val="0"/>
        <w:jc w:val="both"/>
        <w:rPr>
          <w:rFonts w:ascii="Arial" w:hAnsi="Arial" w:cs="Arial"/>
          <w:i/>
          <w:noProof/>
          <w:sz w:val="22"/>
          <w:szCs w:val="22"/>
          <w:vertAlign w:val="baseline"/>
          <w:lang w:val="sr-Latn-R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sr-Latn-RS" w:eastAsia="sr-Latn-CS"/>
        </w:rPr>
      </w:pPr>
    </w:p>
    <w:p w:rsidR="00D93F30" w:rsidRDefault="00D93F30" w:rsidP="00041D09">
      <w:pPr>
        <w:autoSpaceDE w:val="0"/>
        <w:autoSpaceDN w:val="0"/>
        <w:adjustRightInd w:val="0"/>
        <w:jc w:val="center"/>
        <w:rPr>
          <w:rFonts w:ascii="Arial" w:hAnsi="Arial" w:cs="Arial"/>
          <w:noProof/>
          <w:sz w:val="22"/>
          <w:szCs w:val="22"/>
          <w:vertAlign w:val="baseline"/>
          <w:lang w:val="sr-Latn-RS" w:eastAsia="sr-Latn-CS"/>
        </w:rPr>
      </w:pPr>
    </w:p>
    <w:p w:rsidR="00490218" w:rsidRPr="00490218" w:rsidRDefault="00490218" w:rsidP="00041D09">
      <w:pPr>
        <w:autoSpaceDE w:val="0"/>
        <w:autoSpaceDN w:val="0"/>
        <w:adjustRightInd w:val="0"/>
        <w:jc w:val="center"/>
        <w:rPr>
          <w:rFonts w:ascii="Arial" w:hAnsi="Arial" w:cs="Arial"/>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5044FF" w:rsidRDefault="00041D09" w:rsidP="00DA546F">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CS"/>
              </w:rPr>
              <w:lastRenderedPageBreak/>
              <w:t xml:space="preserve">Образац бр. </w:t>
            </w:r>
            <w:r w:rsidR="00EC0FB4" w:rsidRPr="00F31281">
              <w:rPr>
                <w:rFonts w:ascii="Arial" w:hAnsi="Arial" w:cs="Arial"/>
                <w:b/>
                <w:sz w:val="22"/>
                <w:szCs w:val="22"/>
                <w:vertAlign w:val="baseline"/>
                <w:lang w:val="sr-Cyrl-CS"/>
              </w:rPr>
              <w:t>1</w:t>
            </w:r>
            <w:r w:rsidR="00DA546F">
              <w:rPr>
                <w:rFonts w:ascii="Arial" w:hAnsi="Arial" w:cs="Arial"/>
                <w:b/>
                <w:sz w:val="22"/>
                <w:szCs w:val="22"/>
                <w:vertAlign w:val="baseline"/>
                <w:lang w:val="sr-Cyrl-RS"/>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997F51" w:rsidRPr="00F31281" w:rsidRDefault="00997F51" w:rsidP="002D6469">
      <w:pPr>
        <w:autoSpaceDE w:val="0"/>
        <w:autoSpaceDN w:val="0"/>
        <w:adjustRightInd w:val="0"/>
        <w:jc w:val="both"/>
        <w:rPr>
          <w:rFonts w:ascii="Arial" w:hAnsi="Arial" w:cs="Arial"/>
          <w:sz w:val="22"/>
          <w:szCs w:val="22"/>
          <w:vertAlign w:val="baseline"/>
          <w:lang w:val="sr-Cyrl-CS" w:eastAsia="ar-SA"/>
        </w:rPr>
      </w:pPr>
      <w:r w:rsidRPr="00F31281">
        <w:rPr>
          <w:rFonts w:ascii="Arial" w:hAnsi="Arial" w:cs="Arial"/>
          <w:sz w:val="22"/>
          <w:szCs w:val="22"/>
          <w:vertAlign w:val="baseline"/>
          <w:lang w:val="ru-RU" w:eastAsia="ar-SA"/>
        </w:rPr>
        <w:t xml:space="preserve"> </w:t>
      </w:r>
    </w:p>
    <w:p w:rsidR="00B97E3A" w:rsidRDefault="00B97E3A" w:rsidP="00B97E3A">
      <w:pPr>
        <w:suppressAutoHyphens/>
        <w:ind w:firstLine="450"/>
        <w:jc w:val="both"/>
        <w:rPr>
          <w:rFonts w:ascii="Arial" w:hAnsi="Arial" w:cs="Arial"/>
          <w:sz w:val="22"/>
          <w:szCs w:val="22"/>
          <w:vertAlign w:val="baseline"/>
          <w:lang w:val="sr-Cyrl-CS" w:eastAsia="ar-SA"/>
        </w:rPr>
      </w:pPr>
      <w:r w:rsidRPr="00BA004E">
        <w:rPr>
          <w:rFonts w:ascii="Arial" w:hAnsi="Arial" w:cs="Arial"/>
          <w:sz w:val="22"/>
          <w:szCs w:val="22"/>
          <w:vertAlign w:val="baseline"/>
          <w:lang w:val="sr-Cyrl-CS" w:eastAsia="ar-SA"/>
        </w:rPr>
        <w:t xml:space="preserve">Модел уговора </w:t>
      </w:r>
      <w:r w:rsidR="00F64B02">
        <w:rPr>
          <w:rFonts w:ascii="Arial" w:hAnsi="Arial" w:cs="Arial"/>
          <w:sz w:val="22"/>
          <w:szCs w:val="22"/>
          <w:vertAlign w:val="baseline"/>
          <w:lang w:val="sr-Cyrl-CS" w:eastAsia="ar-SA"/>
        </w:rPr>
        <w:t xml:space="preserve">дужан је </w:t>
      </w:r>
      <w:r w:rsidRPr="00BA004E">
        <w:rPr>
          <w:rFonts w:ascii="Arial" w:hAnsi="Arial" w:cs="Arial"/>
          <w:sz w:val="22"/>
          <w:szCs w:val="22"/>
          <w:vertAlign w:val="baseline"/>
          <w:lang w:val="sr-Cyrl-CS" w:eastAsia="ar-SA"/>
        </w:rPr>
        <w:t xml:space="preserve"> да попуни, овери печатом и потпише одговорно лице понуђача.</w:t>
      </w:r>
      <w:r>
        <w:rPr>
          <w:rFonts w:ascii="Arial" w:hAnsi="Arial" w:cs="Arial"/>
          <w:sz w:val="22"/>
          <w:szCs w:val="22"/>
          <w:vertAlign w:val="baseline"/>
          <w:lang w:val="sr-Cyrl-CS" w:eastAsia="ar-SA"/>
        </w:rPr>
        <w:t xml:space="preserve"> Уколико понуђач </w:t>
      </w:r>
      <w:r w:rsidR="00141D53">
        <w:rPr>
          <w:rFonts w:ascii="Arial" w:hAnsi="Arial" w:cs="Arial"/>
          <w:sz w:val="22"/>
          <w:szCs w:val="22"/>
          <w:vertAlign w:val="baseline"/>
          <w:lang w:val="sr-Cyrl-CS" w:eastAsia="ar-SA"/>
        </w:rPr>
        <w:t>подноси понуду</w:t>
      </w:r>
      <w:r>
        <w:rPr>
          <w:rFonts w:ascii="Arial" w:hAnsi="Arial" w:cs="Arial"/>
          <w:sz w:val="22"/>
          <w:szCs w:val="22"/>
          <w:vertAlign w:val="baseline"/>
          <w:lang w:val="sr-Cyrl-CS" w:eastAsia="ar-SA"/>
        </w:rPr>
        <w:t xml:space="preserve"> за више партија, потребно је модел уговора </w:t>
      </w:r>
      <w:r w:rsidRPr="001F049A">
        <w:rPr>
          <w:rFonts w:ascii="Arial" w:hAnsi="Arial" w:cs="Arial"/>
          <w:b/>
          <w:sz w:val="22"/>
          <w:szCs w:val="22"/>
          <w:vertAlign w:val="baseline"/>
          <w:lang w:val="sr-Cyrl-CS" w:eastAsia="ar-SA"/>
        </w:rPr>
        <w:t>копирати</w:t>
      </w:r>
      <w:r>
        <w:rPr>
          <w:rFonts w:ascii="Arial" w:hAnsi="Arial" w:cs="Arial"/>
          <w:sz w:val="22"/>
          <w:szCs w:val="22"/>
          <w:vertAlign w:val="baseline"/>
          <w:lang w:val="sr-Cyrl-CS" w:eastAsia="ar-SA"/>
        </w:rPr>
        <w:t xml:space="preserve"> у одговарајући број примерака.</w:t>
      </w: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5E79BB" w:rsidRPr="00F31281" w:rsidRDefault="005E79BB" w:rsidP="005E79BB">
      <w:pPr>
        <w:ind w:left="567" w:right="360"/>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Дом здравља Ваљево</w:t>
      </w:r>
      <w:r w:rsidRPr="00F31281">
        <w:rPr>
          <w:rFonts w:ascii="Arial" w:hAnsi="Arial" w:cs="Arial"/>
          <w:sz w:val="22"/>
          <w:szCs w:val="22"/>
          <w:vertAlign w:val="baseline"/>
          <w:lang w:val="sr-Cyrl-CS" w:eastAsia="ar-SA"/>
        </w:rPr>
        <w:t xml:space="preserve">, улица Железничка 12, кога заступа директор др </w:t>
      </w:r>
      <w:r w:rsidR="005C4654">
        <w:rPr>
          <w:rFonts w:ascii="Arial" w:hAnsi="Arial" w:cs="Arial"/>
          <w:sz w:val="22"/>
          <w:szCs w:val="22"/>
          <w:vertAlign w:val="baseline"/>
          <w:lang w:val="sr-Cyrl-CS" w:eastAsia="ar-SA"/>
        </w:rPr>
        <w:t>Завен Дер Хазарјан</w:t>
      </w:r>
      <w:r w:rsidRPr="00F31281">
        <w:rPr>
          <w:rFonts w:ascii="Arial" w:hAnsi="Arial" w:cs="Arial"/>
          <w:sz w:val="22"/>
          <w:szCs w:val="22"/>
          <w:vertAlign w:val="baseline"/>
          <w:lang w:val="sr-Cyrl-CS" w:eastAsia="ar-SA"/>
        </w:rPr>
        <w:t xml:space="preserve"> (у даљем тексту: </w:t>
      </w:r>
      <w:r w:rsidRPr="00F31281">
        <w:rPr>
          <w:rFonts w:ascii="Arial" w:hAnsi="Arial" w:cs="Arial"/>
          <w:b/>
          <w:sz w:val="22"/>
          <w:szCs w:val="22"/>
          <w:vertAlign w:val="baseline"/>
          <w:lang w:val="sr-Cyrl-CS" w:eastAsia="ar-SA"/>
        </w:rPr>
        <w:t>наручилац</w:t>
      </w:r>
      <w:r w:rsidRPr="00F31281">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5E79BB" w:rsidRPr="00F31281" w:rsidRDefault="005E79BB" w:rsidP="005E79BB">
      <w:pPr>
        <w:suppressAutoHyphens/>
        <w:ind w:left="567"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922F16" w:rsidRPr="00F31281">
        <w:rPr>
          <w:rFonts w:ascii="Arial" w:hAnsi="Arial" w:cs="Arial"/>
          <w:sz w:val="22"/>
          <w:szCs w:val="22"/>
          <w:vertAlign w:val="baseline"/>
          <w:lang w:val="sr-Cyrl-CS" w:eastAsia="ar-SA"/>
        </w:rPr>
        <w:t>2</w:t>
      </w:r>
      <w:r w:rsidRPr="00F31281">
        <w:rPr>
          <w:rFonts w:ascii="Arial" w:hAnsi="Arial" w:cs="Arial"/>
          <w:sz w:val="22"/>
          <w:szCs w:val="22"/>
          <w:vertAlign w:val="baseline"/>
          <w:lang w:val="sr-Cyrl-CS" w:eastAsia="ar-SA"/>
        </w:rPr>
        <w:t xml:space="preserve">. Закона о јавним набавкама („Службени гласник Републике Србије“ </w:t>
      </w:r>
      <w:r w:rsidR="00D93F30" w:rsidRPr="001B3E41">
        <w:rPr>
          <w:rFonts w:ascii="Arial" w:hAnsi="Arial" w:cs="Arial"/>
          <w:sz w:val="22"/>
          <w:szCs w:val="22"/>
          <w:vertAlign w:val="baseline"/>
          <w:lang w:val="ru-RU"/>
        </w:rPr>
        <w:t>124/12</w:t>
      </w:r>
      <w:r w:rsidR="00D93F30" w:rsidRPr="001B3E41">
        <w:rPr>
          <w:rFonts w:ascii="Arial" w:hAnsi="Arial" w:cs="Arial"/>
          <w:sz w:val="22"/>
          <w:szCs w:val="22"/>
          <w:vertAlign w:val="baseline"/>
          <w:lang w:val="sr-Latn-RS"/>
        </w:rPr>
        <w:t xml:space="preserve">; 14/2015 </w:t>
      </w:r>
      <w:r w:rsidR="00D93F30" w:rsidRPr="001B3E41">
        <w:rPr>
          <w:rFonts w:ascii="Arial" w:hAnsi="Arial" w:cs="Arial"/>
          <w:sz w:val="22"/>
          <w:szCs w:val="22"/>
          <w:vertAlign w:val="baseline"/>
          <w:lang w:val="sr-Cyrl-RS"/>
        </w:rPr>
        <w:t>и</w:t>
      </w:r>
      <w:r w:rsidR="00D93F30" w:rsidRPr="001B3E41">
        <w:rPr>
          <w:rFonts w:ascii="Arial" w:hAnsi="Arial" w:cs="Arial"/>
          <w:sz w:val="22"/>
          <w:szCs w:val="22"/>
          <w:vertAlign w:val="baseline"/>
          <w:lang w:val="sr-Latn-RS"/>
        </w:rPr>
        <w:t xml:space="preserve"> 68/2015</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отворени</w:t>
      </w:r>
      <w:r w:rsidRPr="00F31281">
        <w:rPr>
          <w:rFonts w:ascii="Arial" w:hAnsi="Arial" w:cs="Arial"/>
          <w:sz w:val="22"/>
          <w:szCs w:val="22"/>
          <w:vertAlign w:val="baseline"/>
          <w:lang w:val="sr-Cyrl-CS" w:eastAsia="ar-SA"/>
        </w:rPr>
        <w:t xml:space="preserve"> поступак јавне набавке, (редни број набавке </w:t>
      </w:r>
      <w:r w:rsidR="00D93F30">
        <w:rPr>
          <w:rFonts w:ascii="Arial" w:hAnsi="Arial" w:cs="Arial"/>
          <w:b/>
          <w:sz w:val="22"/>
          <w:szCs w:val="22"/>
          <w:vertAlign w:val="baseline"/>
          <w:lang w:val="sr-Cyrl-RS" w:eastAsia="ar-SA"/>
        </w:rPr>
        <w:t>1.1.7/2018</w:t>
      </w:r>
      <w:r w:rsidR="00922F16" w:rsidRPr="00F31281">
        <w:rPr>
          <w:rFonts w:ascii="Arial" w:hAnsi="Arial" w:cs="Arial"/>
          <w:sz w:val="22"/>
          <w:szCs w:val="22"/>
          <w:vertAlign w:val="baseline"/>
          <w:lang w:val="sr-Cyrl-CS" w:eastAsia="ar-SA"/>
        </w:rPr>
        <w:t>) који је оглашен на Порталу јавних набавки, Интернет страници наручиоца и Порталу Службеног гласника Републике Србије.</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CD483E" w:rsidRPr="00F31281">
        <w:rPr>
          <w:rFonts w:ascii="Arial" w:hAnsi="Arial" w:cs="Arial"/>
          <w:b/>
          <w:noProof/>
          <w:sz w:val="22"/>
          <w:szCs w:val="22"/>
          <w:vertAlign w:val="baseline"/>
          <w:lang w:val="sr-Cyrl-CS"/>
        </w:rPr>
        <w:t>медицинск</w:t>
      </w:r>
      <w:r w:rsidR="00CD483E">
        <w:rPr>
          <w:rFonts w:ascii="Arial" w:hAnsi="Arial" w:cs="Arial"/>
          <w:b/>
          <w:noProof/>
          <w:sz w:val="22"/>
          <w:szCs w:val="22"/>
          <w:vertAlign w:val="baseline"/>
          <w:lang w:val="sr-Cyrl-CS"/>
        </w:rPr>
        <w:t>и</w:t>
      </w:r>
      <w:r w:rsidR="00CD483E" w:rsidRPr="00F31281">
        <w:rPr>
          <w:rFonts w:ascii="Arial" w:hAnsi="Arial" w:cs="Arial"/>
          <w:b/>
          <w:noProof/>
          <w:sz w:val="22"/>
          <w:szCs w:val="22"/>
          <w:vertAlign w:val="baseline"/>
          <w:lang w:val="sr-Cyrl-CS"/>
        </w:rPr>
        <w:t xml:space="preserve"> потрошн</w:t>
      </w:r>
      <w:r w:rsidR="00CD483E">
        <w:rPr>
          <w:rFonts w:ascii="Arial" w:hAnsi="Arial" w:cs="Arial"/>
          <w:b/>
          <w:noProof/>
          <w:sz w:val="22"/>
          <w:szCs w:val="22"/>
          <w:vertAlign w:val="baseline"/>
          <w:lang w:val="sr-Cyrl-CS"/>
        </w:rPr>
        <w:t>и</w:t>
      </w:r>
      <w:r w:rsidR="00CD483E" w:rsidRPr="00F31281">
        <w:rPr>
          <w:rFonts w:ascii="Arial" w:hAnsi="Arial" w:cs="Arial"/>
          <w:b/>
          <w:noProof/>
          <w:sz w:val="22"/>
          <w:szCs w:val="22"/>
          <w:vertAlign w:val="baseline"/>
          <w:lang w:val="sr-Cyrl-CS"/>
        </w:rPr>
        <w:t xml:space="preserve"> материјал за стоматологију</w:t>
      </w:r>
      <w:r w:rsidR="00CD483E">
        <w:rPr>
          <w:rFonts w:ascii="Arial" w:hAnsi="Arial" w:cs="Arial"/>
          <w:b/>
          <w:noProof/>
          <w:sz w:val="22"/>
          <w:szCs w:val="22"/>
          <w:vertAlign w:val="baseline"/>
          <w:lang w:val="sr-Cyrl-CS"/>
        </w:rPr>
        <w:t xml:space="preserve"> – поновњене партије 5, 6, 9 и 10</w:t>
      </w:r>
      <w:r w:rsidR="00DA546F">
        <w:rPr>
          <w:rFonts w:ascii="Arial" w:hAnsi="Arial" w:cs="Arial"/>
          <w:b/>
          <w:noProof/>
          <w:sz w:val="22"/>
          <w:szCs w:val="22"/>
          <w:vertAlign w:val="baseline"/>
          <w:lang w:val="sr-Cyrl-CS"/>
        </w:rPr>
        <w:t xml:space="preserve">, </w:t>
      </w:r>
      <w:r w:rsidR="00CD0C95" w:rsidRPr="00CD0C95">
        <w:rPr>
          <w:rFonts w:ascii="Arial" w:hAnsi="Arial" w:cs="Arial"/>
          <w:b/>
          <w:noProof/>
          <w:sz w:val="22"/>
          <w:szCs w:val="22"/>
          <w:vertAlign w:val="baseline"/>
          <w:lang w:val="sr-Cyrl-CS"/>
        </w:rPr>
        <w:t xml:space="preserve">партија бр. </w:t>
      </w:r>
      <w:r w:rsidR="00B97E3A">
        <w:rPr>
          <w:rFonts w:ascii="Arial" w:hAnsi="Arial" w:cs="Arial"/>
          <w:b/>
          <w:noProof/>
          <w:sz w:val="22"/>
          <w:szCs w:val="22"/>
          <w:vertAlign w:val="baseline"/>
          <w:lang w:val="sr-Cyrl-CS"/>
        </w:rPr>
        <w:t>__________</w:t>
      </w:r>
      <w:r w:rsidR="00CD0C95">
        <w:rPr>
          <w:rFonts w:ascii="Arial" w:hAnsi="Arial" w:cs="Arial"/>
          <w:b/>
          <w:noProof/>
          <w:sz w:val="22"/>
          <w:szCs w:val="22"/>
          <w:vertAlign w:val="baseline"/>
          <w:lang w:val="sr-Cyrl-CS"/>
        </w:rPr>
        <w:t>,</w:t>
      </w:r>
      <w:r w:rsidR="00CD0C95"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RS"/>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5044FF" w:rsidRPr="009F6C35" w:rsidRDefault="005044FF" w:rsidP="005044FF">
      <w:pPr>
        <w:suppressAutoHyphens/>
        <w:jc w:val="both"/>
        <w:rPr>
          <w:rFonts w:ascii="Arial" w:hAnsi="Arial" w:cs="Arial"/>
          <w:sz w:val="22"/>
          <w:szCs w:val="22"/>
          <w:vertAlign w:val="baseline"/>
          <w:lang w:val="sr-Cyrl-CS" w:eastAsia="ar-SA"/>
        </w:rPr>
      </w:pPr>
      <w:r w:rsidRPr="009F6C35">
        <w:rPr>
          <w:rFonts w:ascii="Arial" w:hAnsi="Arial" w:cs="Arial"/>
          <w:b/>
          <w:sz w:val="22"/>
          <w:szCs w:val="22"/>
          <w:vertAlign w:val="baseline"/>
          <w:lang w:val="sr-Cyrl-CS" w:eastAsia="ar-SA"/>
        </w:rPr>
        <w:t>4.2.</w:t>
      </w:r>
      <w:r w:rsidRPr="009F6C35">
        <w:rPr>
          <w:rFonts w:ascii="Arial" w:hAnsi="Arial" w:cs="Arial"/>
          <w:sz w:val="22"/>
          <w:szCs w:val="22"/>
          <w:vertAlign w:val="baseline"/>
          <w:lang w:val="sr-Cyrl-RS" w:eastAsia="ar-SA"/>
        </w:rPr>
        <w:t xml:space="preserve"> Обавезе које доспевају у наредној буџетској години биће реализоване највише до износа средстава која ће за ту намену бити одобрена.</w:t>
      </w:r>
      <w:r w:rsidRPr="009F6C35">
        <w:rPr>
          <w:rFonts w:ascii="Arial" w:hAnsi="Arial" w:cs="Arial"/>
          <w:sz w:val="20"/>
          <w:szCs w:val="20"/>
          <w:vertAlign w:val="baseline"/>
          <w:lang w:val="sr-Cyrl-RS" w:eastAsia="ar-SA"/>
        </w:rPr>
        <w:t xml:space="preserve">  </w:t>
      </w:r>
    </w:p>
    <w:p w:rsidR="005044FF" w:rsidRPr="00F31281" w:rsidRDefault="005044FF" w:rsidP="005E79BB">
      <w:pPr>
        <w:suppressAutoHyphens/>
        <w:jc w:val="both"/>
        <w:rPr>
          <w:rFonts w:ascii="Arial" w:hAnsi="Arial" w:cs="Arial"/>
          <w:sz w:val="22"/>
          <w:szCs w:val="22"/>
          <w:vertAlign w:val="baseline"/>
          <w:lang w:val="sr-Cyrl-CS"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5E79BB"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Испорука ће се вршити сукцесивно, по позиву наручиоца у року од 24 часа.</w:t>
      </w:r>
    </w:p>
    <w:p w:rsidR="005044FF" w:rsidRPr="00F31281" w:rsidRDefault="005044FF" w:rsidP="005E79BB">
      <w:pPr>
        <w:autoSpaceDE w:val="0"/>
        <w:autoSpaceDN w:val="0"/>
        <w:adjustRightInd w:val="0"/>
        <w:jc w:val="both"/>
        <w:rPr>
          <w:rFonts w:ascii="Arial" w:hAnsi="Arial" w:cs="Arial"/>
          <w:sz w:val="22"/>
          <w:szCs w:val="22"/>
          <w:vertAlign w:val="baseline"/>
          <w:lang w:val="sr-Cyrl-CS"/>
        </w:rPr>
      </w:pPr>
    </w:p>
    <w:p w:rsidR="00BB2EAD" w:rsidRPr="00F31281" w:rsidRDefault="00BB2EAD" w:rsidP="00BB2EAD">
      <w:pPr>
        <w:jc w:val="center"/>
        <w:rPr>
          <w:rFonts w:ascii="Arial" w:hAnsi="Arial" w:cs="Arial"/>
          <w:b/>
          <w:sz w:val="22"/>
          <w:szCs w:val="22"/>
          <w:vertAlign w:val="baseline"/>
          <w:lang w:val="sr-Cyrl-RS"/>
        </w:rPr>
      </w:pPr>
      <w:r w:rsidRPr="00F31281">
        <w:rPr>
          <w:rFonts w:ascii="Arial" w:hAnsi="Arial" w:cs="Arial"/>
          <w:b/>
          <w:sz w:val="22"/>
          <w:szCs w:val="22"/>
          <w:vertAlign w:val="baseline"/>
          <w:lang w:val="sr-Cyrl-RS"/>
        </w:rPr>
        <w:t>Члан 6.</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6.1</w:t>
      </w:r>
      <w:r w:rsidRPr="00F31281">
        <w:rPr>
          <w:rFonts w:ascii="Arial" w:hAnsi="Arial" w:cs="Arial"/>
          <w:sz w:val="22"/>
          <w:szCs w:val="22"/>
        </w:rPr>
        <w:tab/>
      </w:r>
      <w:r w:rsidRPr="00F31281">
        <w:rPr>
          <w:rFonts w:ascii="Arial" w:hAnsi="Arial" w:cs="Arial"/>
          <w:sz w:val="22"/>
          <w:szCs w:val="22"/>
          <w:vertAlign w:val="baseline"/>
        </w:rPr>
        <w:t xml:space="preserve">Квалитет </w:t>
      </w:r>
      <w:r w:rsidRPr="00F31281">
        <w:rPr>
          <w:rFonts w:ascii="Arial" w:hAnsi="Arial" w:cs="Arial"/>
          <w:sz w:val="22"/>
          <w:szCs w:val="22"/>
          <w:vertAlign w:val="baseline"/>
          <w:lang w:val="sr-Cyrl-RS"/>
        </w:rPr>
        <w:t>добра</w:t>
      </w:r>
      <w:r w:rsidRPr="00F31281">
        <w:rPr>
          <w:rFonts w:ascii="Arial" w:hAnsi="Arial" w:cs="Arial"/>
          <w:sz w:val="22"/>
          <w:szCs w:val="22"/>
          <w:vertAlign w:val="baseline"/>
        </w:rPr>
        <w:t xml:space="preserve"> који су предмет овог уговора</w:t>
      </w:r>
      <w:r w:rsidRPr="00F31281">
        <w:rPr>
          <w:rFonts w:ascii="Arial" w:hAnsi="Arial" w:cs="Arial"/>
          <w:sz w:val="22"/>
          <w:szCs w:val="22"/>
          <w:vertAlign w:val="baseline"/>
          <w:lang w:val="sr-Cyrl-RS"/>
        </w:rPr>
        <w:t>,</w:t>
      </w:r>
      <w:r w:rsidRPr="00F31281">
        <w:rPr>
          <w:rFonts w:ascii="Arial" w:hAnsi="Arial" w:cs="Arial"/>
          <w:sz w:val="22"/>
          <w:szCs w:val="22"/>
          <w:vertAlign w:val="baseline"/>
        </w:rPr>
        <w:t xml:space="preserve"> мора у потпуности одговарати важећим домаћим или међународним стандардима за  ту врсту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6.2</w:t>
      </w:r>
      <w:r w:rsidRPr="00F31281">
        <w:rPr>
          <w:rFonts w:ascii="Arial" w:hAnsi="Arial" w:cs="Arial"/>
          <w:sz w:val="22"/>
          <w:szCs w:val="22"/>
          <w:vertAlign w:val="baseline"/>
        </w:rPr>
        <w:tab/>
        <w:t xml:space="preserve">Квантитативни пријем </w:t>
      </w:r>
      <w:r w:rsidRPr="00F31281">
        <w:rPr>
          <w:rFonts w:ascii="Arial" w:hAnsi="Arial" w:cs="Arial"/>
          <w:sz w:val="22"/>
          <w:szCs w:val="22"/>
          <w:vertAlign w:val="baseline"/>
          <w:lang w:val="sr-Cyrl-RS"/>
        </w:rPr>
        <w:t>добара</w:t>
      </w:r>
      <w:r w:rsidRPr="00F31281">
        <w:rPr>
          <w:rFonts w:ascii="Arial" w:hAnsi="Arial" w:cs="Arial"/>
          <w:sz w:val="22"/>
          <w:szCs w:val="22"/>
          <w:vertAlign w:val="baseline"/>
        </w:rPr>
        <w:t xml:space="preserve"> врши се приликом пријема у магацин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у присуству представника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споручиоца. Евентуална рекламација </w:t>
      </w:r>
      <w:r w:rsidRPr="00F31281">
        <w:rPr>
          <w:rFonts w:ascii="Arial" w:hAnsi="Arial" w:cs="Arial"/>
          <w:sz w:val="22"/>
          <w:szCs w:val="22"/>
          <w:vertAlign w:val="baseline"/>
          <w:lang w:val="sr-Cyrl-RS"/>
        </w:rPr>
        <w:t>н</w:t>
      </w:r>
      <w:r w:rsidRPr="00F31281">
        <w:rPr>
          <w:rFonts w:ascii="Arial" w:hAnsi="Arial" w:cs="Arial"/>
          <w:sz w:val="22"/>
          <w:szCs w:val="22"/>
          <w:vertAlign w:val="baseline"/>
        </w:rPr>
        <w:t xml:space="preserve">аручиоца на испоручене колилчине мора бити сачињена у писменој форми и достављена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споручиоцу у року од 3 дана.</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lastRenderedPageBreak/>
        <w:t>6.3</w:t>
      </w:r>
      <w:r w:rsidRPr="00F31281">
        <w:rPr>
          <w:rFonts w:ascii="Arial" w:hAnsi="Arial" w:cs="Arial"/>
          <w:sz w:val="22"/>
          <w:szCs w:val="22"/>
          <w:vertAlign w:val="baseline"/>
        </w:rPr>
        <w:tab/>
        <w:t xml:space="preserve">У случају да било која испорука не задовољи квалитет или уговорену количину, </w:t>
      </w:r>
      <w:r w:rsidRPr="00F31281">
        <w:rPr>
          <w:rFonts w:ascii="Arial" w:hAnsi="Arial" w:cs="Arial"/>
          <w:sz w:val="22"/>
          <w:szCs w:val="22"/>
          <w:vertAlign w:val="baseline"/>
          <w:lang w:val="sr-Cyrl-RS"/>
        </w:rPr>
        <w:t>и</w:t>
      </w:r>
      <w:r w:rsidRPr="00F31281">
        <w:rPr>
          <w:rFonts w:ascii="Arial" w:hAnsi="Arial" w:cs="Arial"/>
          <w:sz w:val="22"/>
          <w:szCs w:val="22"/>
          <w:vertAlign w:val="baseline"/>
        </w:rPr>
        <w:t xml:space="preserve">споручилац је о обавези да је замени </w:t>
      </w:r>
      <w:r w:rsidRPr="00F31281">
        <w:rPr>
          <w:rFonts w:ascii="Arial" w:hAnsi="Arial" w:cs="Arial"/>
          <w:sz w:val="22"/>
          <w:szCs w:val="22"/>
          <w:vertAlign w:val="baseline"/>
          <w:lang w:val="sr-Cyrl-RS"/>
        </w:rPr>
        <w:t>добром</w:t>
      </w:r>
      <w:r w:rsidRPr="00F31281">
        <w:rPr>
          <w:rFonts w:ascii="Arial" w:hAnsi="Arial" w:cs="Arial"/>
          <w:sz w:val="22"/>
          <w:szCs w:val="22"/>
          <w:vertAlign w:val="baseline"/>
        </w:rPr>
        <w:t xml:space="preserve"> одговарајућег квалитета одн</w:t>
      </w:r>
      <w:r w:rsidRPr="00F31281">
        <w:rPr>
          <w:rFonts w:ascii="Arial" w:hAnsi="Arial" w:cs="Arial"/>
          <w:sz w:val="22"/>
          <w:szCs w:val="22"/>
          <w:vertAlign w:val="baseline"/>
          <w:lang w:val="sr-Cyrl-RS"/>
        </w:rPr>
        <w:t>осно</w:t>
      </w:r>
      <w:r w:rsidRPr="00F31281">
        <w:rPr>
          <w:rFonts w:ascii="Arial" w:hAnsi="Arial" w:cs="Arial"/>
          <w:sz w:val="22"/>
          <w:szCs w:val="22"/>
          <w:vertAlign w:val="baseline"/>
        </w:rPr>
        <w:t xml:space="preserve"> изврши испоруку уговорене количине, у року од 3 дана рачунајући од дана пријема писмене рекламације </w:t>
      </w:r>
      <w:r w:rsidRPr="00F31281">
        <w:rPr>
          <w:rFonts w:ascii="Arial" w:hAnsi="Arial" w:cs="Arial"/>
          <w:sz w:val="22"/>
          <w:szCs w:val="22"/>
          <w:vertAlign w:val="baseline"/>
          <w:lang w:val="sr-Cyrl-RS"/>
        </w:rPr>
        <w:t>н</w:t>
      </w:r>
      <w:r w:rsidRPr="00F31281">
        <w:rPr>
          <w:rFonts w:ascii="Arial" w:hAnsi="Arial" w:cs="Arial"/>
          <w:sz w:val="22"/>
          <w:szCs w:val="22"/>
          <w:vertAlign w:val="baseline"/>
        </w:rPr>
        <w:t>аручиоца.</w:t>
      </w:r>
    </w:p>
    <w:p w:rsidR="00BB2EAD" w:rsidRPr="00F31281" w:rsidRDefault="00BB2EAD" w:rsidP="00BB2EAD">
      <w:pPr>
        <w:jc w:val="both"/>
        <w:rPr>
          <w:rFonts w:ascii="Arial" w:hAnsi="Arial" w:cs="Arial"/>
          <w:sz w:val="22"/>
          <w:szCs w:val="22"/>
          <w:vertAlign w:val="baseline"/>
        </w:rPr>
      </w:pPr>
      <w:r w:rsidRPr="00F31281">
        <w:rPr>
          <w:rFonts w:ascii="Arial" w:hAnsi="Arial" w:cs="Arial"/>
          <w:b/>
          <w:sz w:val="22"/>
          <w:szCs w:val="22"/>
          <w:vertAlign w:val="baseline"/>
          <w:lang w:val="sr-Cyrl-RS"/>
        </w:rPr>
        <w:t>6.4</w:t>
      </w:r>
      <w:r w:rsidRPr="00F31281">
        <w:rPr>
          <w:rFonts w:ascii="Arial" w:hAnsi="Arial" w:cs="Arial"/>
          <w:sz w:val="22"/>
          <w:szCs w:val="22"/>
          <w:vertAlign w:val="baseline"/>
        </w:rPr>
        <w:tab/>
        <w:t xml:space="preserve">Уколико </w:t>
      </w:r>
      <w:r w:rsidRPr="00F31281">
        <w:rPr>
          <w:rFonts w:ascii="Arial" w:hAnsi="Arial" w:cs="Arial"/>
          <w:sz w:val="22"/>
          <w:szCs w:val="22"/>
          <w:vertAlign w:val="baseline"/>
          <w:lang w:val="sr-Cyrl-RS"/>
        </w:rPr>
        <w:t>и</w:t>
      </w:r>
      <w:r w:rsidRPr="00F31281">
        <w:rPr>
          <w:rFonts w:ascii="Arial" w:hAnsi="Arial" w:cs="Arial"/>
          <w:sz w:val="22"/>
          <w:szCs w:val="22"/>
          <w:vertAlign w:val="baseline"/>
        </w:rPr>
        <w:t>споручилац не испуни своју обавезу на начин и у року из предходног става</w:t>
      </w:r>
      <w:r w:rsidRPr="00F31281">
        <w:rPr>
          <w:rFonts w:ascii="Arial" w:hAnsi="Arial" w:cs="Arial"/>
          <w:sz w:val="22"/>
          <w:szCs w:val="22"/>
          <w:vertAlign w:val="baseline"/>
          <w:lang w:val="sr-Cyrl-RS"/>
        </w:rPr>
        <w:t xml:space="preserve">, </w:t>
      </w:r>
      <w:r w:rsidRPr="00F31281">
        <w:rPr>
          <w:rFonts w:ascii="Arial" w:hAnsi="Arial" w:cs="Arial"/>
          <w:sz w:val="22"/>
          <w:szCs w:val="22"/>
          <w:vertAlign w:val="baseline"/>
        </w:rPr>
        <w:t xml:space="preserve"> </w:t>
      </w:r>
      <w:r w:rsidRPr="00F31281">
        <w:rPr>
          <w:rFonts w:ascii="Arial" w:hAnsi="Arial" w:cs="Arial"/>
          <w:sz w:val="22"/>
          <w:szCs w:val="22"/>
          <w:vertAlign w:val="baseline"/>
          <w:lang w:val="sr-Cyrl-CS"/>
        </w:rPr>
        <w:t xml:space="preserve">уговор </w:t>
      </w:r>
      <w:r w:rsidR="00F31281" w:rsidRPr="00F31281">
        <w:rPr>
          <w:rFonts w:ascii="Arial" w:hAnsi="Arial" w:cs="Arial"/>
          <w:sz w:val="22"/>
          <w:szCs w:val="22"/>
          <w:vertAlign w:val="baseline"/>
          <w:lang w:val="sr-Cyrl-CS"/>
        </w:rPr>
        <w:t xml:space="preserve">ће </w:t>
      </w:r>
      <w:r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Pr="00F31281">
        <w:rPr>
          <w:rFonts w:ascii="Arial" w:hAnsi="Arial" w:cs="Arial"/>
          <w:sz w:val="22"/>
          <w:szCs w:val="22"/>
          <w:vertAlign w:val="baseline"/>
          <w:lang w:val="sr-Cyrl-CS"/>
        </w:rPr>
        <w:t xml:space="preserve"> раскинутим</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7</w:t>
      </w:r>
      <w:r w:rsidRPr="00F31281">
        <w:rPr>
          <w:rFonts w:ascii="Arial" w:hAnsi="Arial" w:cs="Arial"/>
          <w:b/>
          <w:sz w:val="22"/>
          <w:szCs w:val="22"/>
          <w:vertAlign w:val="baseline"/>
          <w:lang w:val="sr-Cyrl-CS"/>
        </w:rPr>
        <w:t xml:space="preserve">.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7</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8</w:t>
      </w:r>
      <w:r w:rsidRPr="00F31281">
        <w:rPr>
          <w:rFonts w:ascii="Arial" w:hAnsi="Arial" w:cs="Arial"/>
          <w:sz w:val="22"/>
          <w:szCs w:val="22"/>
          <w:vertAlign w:val="baseline"/>
          <w:lang w:val="sr-Cyrl-CS"/>
        </w:rPr>
        <w:t>.</w:t>
      </w:r>
    </w:p>
    <w:p w:rsidR="00CA2E27" w:rsidRDefault="00CA2E27" w:rsidP="00CA2E27">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DF7D0C">
        <w:rPr>
          <w:rFonts w:ascii="Arial" w:hAnsi="Arial" w:cs="Arial"/>
          <w:b/>
          <w:sz w:val="22"/>
          <w:szCs w:val="22"/>
          <w:vertAlign w:val="baseline"/>
          <w:lang w:val="sr-Cyrl-CS"/>
        </w:rPr>
        <w:t>.1.</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Уговор ће бити закључен у року од 8 дана од дана истека рока из члана 149.</w:t>
      </w:r>
      <w:r>
        <w:rPr>
          <w:rFonts w:ascii="Arial" w:hAnsi="Arial" w:cs="Arial"/>
          <w:sz w:val="22"/>
          <w:szCs w:val="22"/>
          <w:vertAlign w:val="baseline"/>
          <w:lang w:val="sr-Cyrl-CS"/>
        </w:rPr>
        <w:t xml:space="preserve"> ЗЈН.</w:t>
      </w:r>
    </w:p>
    <w:p w:rsidR="00CA2E27" w:rsidRPr="002B2493" w:rsidRDefault="00CA2E27" w:rsidP="00CA2E27">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2B2493">
        <w:rPr>
          <w:rFonts w:ascii="Arial" w:hAnsi="Arial" w:cs="Arial"/>
          <w:b/>
          <w:sz w:val="22"/>
          <w:szCs w:val="22"/>
          <w:vertAlign w:val="baseline"/>
          <w:lang w:val="sr-Cyrl-CS"/>
        </w:rPr>
        <w:t>.2.</w:t>
      </w:r>
      <w:r>
        <w:rPr>
          <w:rFonts w:ascii="Arial" w:hAnsi="Arial" w:cs="Arial"/>
          <w:b/>
          <w:sz w:val="22"/>
          <w:szCs w:val="22"/>
          <w:vertAlign w:val="baseline"/>
          <w:lang w:val="sr-Cyrl-CS"/>
        </w:rPr>
        <w:t xml:space="preserve"> </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93F30" w:rsidRDefault="00CA2E27" w:rsidP="00D93F30">
      <w:pPr>
        <w:jc w:val="both"/>
        <w:rPr>
          <w:rFonts w:ascii="Arial" w:hAnsi="Arial" w:cs="Arial"/>
          <w:sz w:val="22"/>
          <w:szCs w:val="22"/>
          <w:vertAlign w:val="baseline"/>
          <w:lang w:val="sr-Cyrl-CS"/>
        </w:rPr>
      </w:pPr>
      <w:r>
        <w:rPr>
          <w:rFonts w:ascii="Arial" w:hAnsi="Arial" w:cs="Arial"/>
          <w:b/>
          <w:sz w:val="22"/>
          <w:szCs w:val="22"/>
          <w:vertAlign w:val="baseline"/>
          <w:lang w:val="sr-Latn-RS"/>
        </w:rPr>
        <w:t>8</w:t>
      </w:r>
      <w:r w:rsidRPr="002B2493">
        <w:rPr>
          <w:rFonts w:ascii="Arial" w:hAnsi="Arial" w:cs="Arial"/>
          <w:b/>
          <w:sz w:val="22"/>
          <w:szCs w:val="22"/>
          <w:vertAlign w:val="baseline"/>
          <w:lang w:val="sr-Cyrl-CS"/>
        </w:rPr>
        <w:t>.3.</w:t>
      </w:r>
      <w:r>
        <w:rPr>
          <w:rFonts w:ascii="Arial" w:hAnsi="Arial" w:cs="Arial"/>
          <w:sz w:val="22"/>
          <w:szCs w:val="22"/>
          <w:vertAlign w:val="baseline"/>
          <w:lang w:val="sr-Cyrl-CS"/>
        </w:rPr>
        <w:t xml:space="preserve"> </w:t>
      </w:r>
      <w:r w:rsidR="00D93F30" w:rsidRPr="00DF7D0C">
        <w:rPr>
          <w:rFonts w:ascii="Arial" w:hAnsi="Arial" w:cs="Arial"/>
          <w:sz w:val="22"/>
          <w:szCs w:val="22"/>
          <w:vertAlign w:val="baseline"/>
          <w:lang w:val="sr-Cyrl-CS"/>
        </w:rPr>
        <w:t>Овај</w:t>
      </w:r>
      <w:r w:rsidR="00D93F30" w:rsidRPr="00DF7D0C">
        <w:rPr>
          <w:rFonts w:ascii="Arial" w:hAnsi="Arial" w:cs="Arial"/>
          <w:b/>
          <w:sz w:val="22"/>
          <w:szCs w:val="22"/>
          <w:vertAlign w:val="baseline"/>
          <w:lang w:val="sr-Cyrl-CS"/>
        </w:rPr>
        <w:t xml:space="preserve"> </w:t>
      </w:r>
      <w:r w:rsidR="00D93F30" w:rsidRPr="00DF7D0C">
        <w:rPr>
          <w:rFonts w:ascii="Arial" w:hAnsi="Arial" w:cs="Arial"/>
          <w:sz w:val="22"/>
          <w:szCs w:val="22"/>
          <w:vertAlign w:val="baseline"/>
          <w:lang w:val="sr-Cyrl-CS"/>
        </w:rPr>
        <w:t xml:space="preserve">уговор ступа на снагу од дана потписивања уговорних страна и важи до </w:t>
      </w:r>
      <w:r w:rsidR="00D93F30">
        <w:rPr>
          <w:rFonts w:ascii="Arial" w:hAnsi="Arial" w:cs="Arial"/>
          <w:sz w:val="22"/>
          <w:szCs w:val="22"/>
          <w:vertAlign w:val="baseline"/>
          <w:lang w:val="sr-Cyrl-CS"/>
        </w:rPr>
        <w:t>испуњења уговорних обавеза а најдуже до годину дана.</w:t>
      </w:r>
    </w:p>
    <w:p w:rsidR="00D93F30" w:rsidRDefault="00D93F30" w:rsidP="00D93F30">
      <w:pPr>
        <w:jc w:val="both"/>
        <w:rPr>
          <w:rFonts w:ascii="Arial" w:hAnsi="Arial" w:cs="Arial"/>
          <w:sz w:val="22"/>
          <w:szCs w:val="22"/>
          <w:vertAlign w:val="baseline"/>
          <w:lang w:val="sr-Cyrl-CS"/>
        </w:rPr>
      </w:pPr>
    </w:p>
    <w:p w:rsidR="005E79BB" w:rsidRPr="00F31281" w:rsidRDefault="005E79BB" w:rsidP="00D93F3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9</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9</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BB2EAD"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lang w:val="sr-Cyrl-RS"/>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lang w:val="sr-Latn-RS"/>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BB2EAD" w:rsidRPr="00F31281">
        <w:rPr>
          <w:rFonts w:ascii="Arial" w:hAnsi="Arial" w:cs="Arial"/>
          <w:b/>
          <w:sz w:val="22"/>
          <w:szCs w:val="22"/>
          <w:vertAlign w:val="baseline"/>
          <w:lang w:val="sr-Cyrl-CS"/>
        </w:rPr>
        <w:t>1</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val="sr-Cyrl-CS" w:eastAsia="sr-Latn-CS"/>
        </w:rPr>
      </w:pPr>
    </w:p>
    <w:p w:rsidR="002D6469" w:rsidRDefault="002D6469"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490218" w:rsidRPr="00490218" w:rsidRDefault="00490218" w:rsidP="00041D09">
      <w:pPr>
        <w:autoSpaceDE w:val="0"/>
        <w:autoSpaceDN w:val="0"/>
        <w:adjustRightInd w:val="0"/>
        <w:rPr>
          <w:rFonts w:ascii="Arial" w:hAnsi="Arial" w:cs="Arial"/>
          <w:b/>
          <w:bCs/>
          <w:noProof/>
          <w:sz w:val="22"/>
          <w:szCs w:val="22"/>
          <w:vertAlign w:val="baseline"/>
          <w:lang w:val="sr-Latn-RS" w:eastAsia="sr-Latn-CS"/>
        </w:rPr>
      </w:pPr>
    </w:p>
    <w:p w:rsidR="002D6469" w:rsidRDefault="002D6469" w:rsidP="00041D09">
      <w:pPr>
        <w:autoSpaceDE w:val="0"/>
        <w:autoSpaceDN w:val="0"/>
        <w:adjustRightInd w:val="0"/>
        <w:rPr>
          <w:rFonts w:ascii="Arial" w:hAnsi="Arial" w:cs="Arial"/>
          <w:b/>
          <w:bCs/>
          <w:noProof/>
          <w:sz w:val="22"/>
          <w:szCs w:val="22"/>
          <w:vertAlign w:val="baseline"/>
          <w:lang w:val="sr-Cyrl-CS" w:eastAsia="sr-Latn-CS"/>
        </w:rPr>
      </w:pPr>
    </w:p>
    <w:p w:rsidR="00CC2F4E" w:rsidRPr="00F31281" w:rsidRDefault="00CC2F4E" w:rsidP="00041D09">
      <w:pPr>
        <w:autoSpaceDE w:val="0"/>
        <w:autoSpaceDN w:val="0"/>
        <w:adjustRightInd w:val="0"/>
        <w:rPr>
          <w:rFonts w:ascii="Arial" w:hAnsi="Arial" w:cs="Arial"/>
          <w:b/>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ind w:firstLine="1134"/>
        <w:rPr>
          <w:rFonts w:ascii="Arial" w:hAnsi="Arial" w:cs="Arial"/>
          <w:b/>
          <w:bCs/>
          <w:sz w:val="22"/>
          <w:szCs w:val="22"/>
          <w:vertAlign w:val="baseline"/>
          <w:lang w:val="ru-RU"/>
        </w:rPr>
      </w:pPr>
      <w:r w:rsidRPr="00F31281">
        <w:rPr>
          <w:rFonts w:ascii="Arial" w:hAnsi="Arial" w:cs="Arial"/>
          <w:b/>
          <w:bCs/>
          <w:sz w:val="22"/>
          <w:szCs w:val="22"/>
          <w:vertAlign w:val="baseline"/>
          <w:lang w:val="ru-RU"/>
        </w:rPr>
        <w:t>ПРИМАЛАЦ:</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ДОМ ЗДРАВЉА ВАЉЕВО</w:t>
      </w:r>
    </w:p>
    <w:p w:rsidR="00F5106B" w:rsidRPr="00F31281" w:rsidRDefault="00616C5D"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Железничка 12</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r w:rsidRPr="00F31281">
        <w:rPr>
          <w:rFonts w:ascii="Arial" w:hAnsi="Arial" w:cs="Arial"/>
          <w:bCs/>
          <w:sz w:val="22"/>
          <w:szCs w:val="22"/>
          <w:vertAlign w:val="baseline"/>
          <w:lang w:val="ru-RU"/>
        </w:rPr>
        <w:t>14000 Ваљево</w:t>
      </w:r>
    </w:p>
    <w:p w:rsidR="00F5106B" w:rsidRPr="00F31281" w:rsidRDefault="00F5106B" w:rsidP="00B917F1">
      <w:pPr>
        <w:autoSpaceDE w:val="0"/>
        <w:autoSpaceDN w:val="0"/>
        <w:adjustRightInd w:val="0"/>
        <w:ind w:firstLine="1134"/>
        <w:rPr>
          <w:rFonts w:ascii="Arial" w:hAnsi="Arial" w:cs="Arial"/>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rsidR="00F31281" w:rsidRDefault="00F31281" w:rsidP="0051526E">
      <w:pPr>
        <w:autoSpaceDE w:val="0"/>
        <w:autoSpaceDN w:val="0"/>
        <w:adjustRightInd w:val="0"/>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МЕДИЦИНСКИ ПОТРОШНИ МАТЕРИЈАЛ ЗА СТОМАТОЛОГИЈУ</w:t>
      </w:r>
    </w:p>
    <w:p w:rsidR="00DA546F" w:rsidRDefault="00CD483E" w:rsidP="0051526E">
      <w:pPr>
        <w:autoSpaceDE w:val="0"/>
        <w:autoSpaceDN w:val="0"/>
        <w:adjustRightInd w:val="0"/>
        <w:jc w:val="center"/>
        <w:rPr>
          <w:rFonts w:ascii="Arial" w:hAnsi="Arial" w:cs="Arial"/>
          <w:b/>
          <w:noProof/>
          <w:sz w:val="22"/>
          <w:szCs w:val="22"/>
          <w:vertAlign w:val="baseline"/>
          <w:lang w:val="sr-Cyrl-RS"/>
        </w:rPr>
      </w:pPr>
      <w:r>
        <w:rPr>
          <w:rFonts w:ascii="Arial" w:hAnsi="Arial" w:cs="Arial"/>
          <w:b/>
          <w:noProof/>
          <w:sz w:val="22"/>
          <w:szCs w:val="22"/>
          <w:vertAlign w:val="baseline"/>
          <w:lang w:val="sr-Cyrl-CS"/>
        </w:rPr>
        <w:t>поновљене партије 5, 6, 9 и 10</w:t>
      </w:r>
      <w:r w:rsidRPr="00F31281">
        <w:rPr>
          <w:rFonts w:ascii="Arial" w:hAnsi="Arial" w:cs="Arial"/>
          <w:b/>
          <w:noProof/>
          <w:sz w:val="22"/>
          <w:szCs w:val="22"/>
          <w:vertAlign w:val="baseline"/>
          <w:lang w:val="sr-Cyrl-CS"/>
        </w:rPr>
        <w:t xml:space="preserve"> ЈН бр</w:t>
      </w:r>
      <w:r w:rsidRPr="00F31281">
        <w:rPr>
          <w:rFonts w:ascii="Arial" w:hAnsi="Arial" w:cs="Arial"/>
          <w:noProof/>
          <w:sz w:val="22"/>
          <w:szCs w:val="22"/>
          <w:vertAlign w:val="baseline"/>
          <w:lang w:val="sr-Cyrl-CS"/>
        </w:rPr>
        <w:t xml:space="preserve">. </w:t>
      </w:r>
      <w:r>
        <w:rPr>
          <w:rFonts w:ascii="Arial" w:hAnsi="Arial" w:cs="Arial"/>
          <w:b/>
          <w:noProof/>
          <w:sz w:val="22"/>
          <w:szCs w:val="22"/>
          <w:vertAlign w:val="baseline"/>
          <w:lang w:val="sr-Cyrl-RS"/>
        </w:rPr>
        <w:t>1.1.7/2018</w:t>
      </w:r>
    </w:p>
    <w:p w:rsidR="00CD483E" w:rsidRDefault="00CD483E" w:rsidP="0051526E">
      <w:pPr>
        <w:autoSpaceDE w:val="0"/>
        <w:autoSpaceDN w:val="0"/>
        <w:adjustRightInd w:val="0"/>
        <w:jc w:val="center"/>
        <w:rPr>
          <w:rFonts w:ascii="Arial" w:hAnsi="Arial" w:cs="Arial"/>
          <w:b/>
          <w:sz w:val="22"/>
          <w:szCs w:val="22"/>
          <w:vertAlign w:val="baseline"/>
          <w:lang w:val="sr-Cyrl-CS"/>
        </w:rPr>
      </w:pPr>
    </w:p>
    <w:p w:rsidR="00DA546F" w:rsidRDefault="00DA546F" w:rsidP="0051526E">
      <w:pPr>
        <w:autoSpaceDE w:val="0"/>
        <w:autoSpaceDN w:val="0"/>
        <w:adjustRightInd w:val="0"/>
        <w:jc w:val="center"/>
        <w:rPr>
          <w:rFonts w:ascii="Arial" w:hAnsi="Arial" w:cs="Arial"/>
          <w:b/>
          <w:sz w:val="22"/>
          <w:szCs w:val="22"/>
          <w:vertAlign w:val="baseline"/>
          <w:lang w:val="sr-Cyrl-CS"/>
        </w:rPr>
      </w:pPr>
      <w:r>
        <w:rPr>
          <w:rFonts w:ascii="Arial" w:hAnsi="Arial" w:cs="Arial"/>
          <w:b/>
          <w:sz w:val="22"/>
          <w:szCs w:val="22"/>
          <w:vertAlign w:val="baseline"/>
          <w:lang w:val="sr-Cyrl-CS"/>
        </w:rPr>
        <w:t>за партију број:_______</w:t>
      </w:r>
    </w:p>
    <w:p w:rsidR="00474CF9" w:rsidRPr="00F31281" w:rsidRDefault="00474CF9" w:rsidP="0051526E">
      <w:pPr>
        <w:autoSpaceDE w:val="0"/>
        <w:autoSpaceDN w:val="0"/>
        <w:adjustRightInd w:val="0"/>
        <w:jc w:val="center"/>
        <w:rPr>
          <w:rFonts w:ascii="Arial" w:hAnsi="Arial" w:cs="Arial"/>
          <w:b/>
          <w:noProof/>
          <w:sz w:val="22"/>
          <w:szCs w:val="22"/>
          <w:vertAlign w:val="baseline"/>
          <w:lang w:val="ru-RU"/>
        </w:rPr>
      </w:pPr>
    </w:p>
    <w:p w:rsidR="0051526E" w:rsidRDefault="0051526E" w:rsidP="0051526E">
      <w:pPr>
        <w:autoSpaceDE w:val="0"/>
        <w:autoSpaceDN w:val="0"/>
        <w:adjustRightInd w:val="0"/>
        <w:jc w:val="center"/>
        <w:rPr>
          <w:rFonts w:ascii="Arial" w:hAnsi="Arial" w:cs="Arial"/>
          <w:b/>
          <w:noProof/>
          <w:sz w:val="22"/>
          <w:szCs w:val="22"/>
          <w:u w:val="single"/>
          <w:vertAlign w:val="baseline"/>
          <w:lang w:val="sr-Cyrl-RS"/>
        </w:rPr>
      </w:pPr>
      <w:r w:rsidRPr="00F31281">
        <w:rPr>
          <w:rFonts w:ascii="Arial" w:hAnsi="Arial" w:cs="Arial"/>
          <w:b/>
          <w:noProof/>
          <w:sz w:val="22"/>
          <w:szCs w:val="22"/>
          <w:vertAlign w:val="baseline"/>
          <w:lang w:val="sr-Cyrl-RS"/>
        </w:rPr>
        <w:t xml:space="preserve"> </w:t>
      </w:r>
      <w:r w:rsidR="00474CF9" w:rsidRPr="00F31281">
        <w:rPr>
          <w:rFonts w:ascii="Arial" w:hAnsi="Arial" w:cs="Arial"/>
          <w:b/>
          <w:noProof/>
          <w:sz w:val="22"/>
          <w:szCs w:val="22"/>
          <w:vertAlign w:val="baseline"/>
          <w:lang w:val="sr-Cyrl-CS"/>
        </w:rPr>
        <w:t>ЈН бр</w:t>
      </w:r>
      <w:r w:rsidR="00474CF9" w:rsidRPr="00F31281">
        <w:rPr>
          <w:rFonts w:ascii="Arial" w:hAnsi="Arial" w:cs="Arial"/>
          <w:noProof/>
          <w:sz w:val="22"/>
          <w:szCs w:val="22"/>
          <w:vertAlign w:val="baseline"/>
          <w:lang w:val="sr-Cyrl-CS"/>
        </w:rPr>
        <w:t xml:space="preserve">. </w:t>
      </w:r>
      <w:r w:rsidR="00D93F30">
        <w:rPr>
          <w:rFonts w:ascii="Arial" w:hAnsi="Arial" w:cs="Arial"/>
          <w:b/>
          <w:noProof/>
          <w:sz w:val="22"/>
          <w:szCs w:val="22"/>
          <w:vertAlign w:val="baseline"/>
          <w:lang w:val="sr-Cyrl-RS"/>
        </w:rPr>
        <w:t>1.1.7/2018</w:t>
      </w:r>
    </w:p>
    <w:p w:rsidR="005044FF" w:rsidRPr="00F31281" w:rsidRDefault="005044FF" w:rsidP="0051526E">
      <w:pPr>
        <w:autoSpaceDE w:val="0"/>
        <w:autoSpaceDN w:val="0"/>
        <w:adjustRightInd w:val="0"/>
        <w:jc w:val="center"/>
        <w:rPr>
          <w:rFonts w:ascii="Arial" w:hAnsi="Arial" w:cs="Arial"/>
          <w:b/>
          <w:bCs/>
          <w:sz w:val="22"/>
          <w:szCs w:val="22"/>
          <w:u w:val="single"/>
          <w:vertAlign w:val="baseline"/>
          <w:lang w:val="sr-Cyrl-RS"/>
        </w:rPr>
      </w:pPr>
    </w:p>
    <w:p w:rsidR="005044FF" w:rsidRPr="00F31281" w:rsidRDefault="005044FF" w:rsidP="00B917F1">
      <w:pPr>
        <w:autoSpaceDE w:val="0"/>
        <w:autoSpaceDN w:val="0"/>
        <w:adjustRightInd w:val="0"/>
        <w:jc w:val="center"/>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F5106B" w:rsidRPr="00F31281" w:rsidRDefault="00F5106B" w:rsidP="00B917F1">
      <w:pPr>
        <w:autoSpaceDE w:val="0"/>
        <w:autoSpaceDN w:val="0"/>
        <w:adjustRightInd w:val="0"/>
        <w:rPr>
          <w:rFonts w:ascii="Arial" w:hAnsi="Arial" w:cs="Arial"/>
          <w:bCs/>
          <w:noProof/>
          <w:sz w:val="22"/>
          <w:szCs w:val="22"/>
          <w:vertAlign w:val="baseline"/>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p>
    <w:p w:rsidR="0051526E" w:rsidRPr="00F31281" w:rsidRDefault="0051526E" w:rsidP="00B917F1">
      <w:pPr>
        <w:autoSpaceDE w:val="0"/>
        <w:autoSpaceDN w:val="0"/>
        <w:adjustRightInd w:val="0"/>
        <w:rPr>
          <w:rFonts w:ascii="Arial" w:hAnsi="Arial" w:cs="Arial"/>
          <w:b/>
          <w:bCs/>
          <w:noProof/>
          <w:sz w:val="22"/>
          <w:szCs w:val="22"/>
          <w:vertAlign w:val="baseline"/>
          <w:lang w:val="sr-Cyrl-CS" w:eastAsia="sr-Latn-CS"/>
        </w:rPr>
      </w:pPr>
    </w:p>
    <w:sectPr w:rsidR="0051526E" w:rsidRPr="00F31281" w:rsidSect="00ED2A05">
      <w:headerReference w:type="default" r:id="rId12"/>
      <w:footerReference w:type="even" r:id="rId13"/>
      <w:footerReference w:type="default" r:id="rId14"/>
      <w:pgSz w:w="11906" w:h="16838"/>
      <w:pgMar w:top="1135" w:right="1286" w:bottom="993"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8AE" w:rsidRDefault="005A58AE">
      <w:r>
        <w:separator/>
      </w:r>
    </w:p>
  </w:endnote>
  <w:endnote w:type="continuationSeparator" w:id="0">
    <w:p w:rsidR="005A58AE" w:rsidRDefault="005A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3E" w:rsidRDefault="00CD483E"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483E" w:rsidRDefault="00CD4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3E" w:rsidRPr="00CB5A37" w:rsidRDefault="00CD483E"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Pr>
        <w:rStyle w:val="PageNumber"/>
        <w:rFonts w:ascii="Arial" w:hAnsi="Arial" w:cs="Arial"/>
        <w:i/>
        <w:noProof/>
        <w:position w:val="-6"/>
        <w:sz w:val="20"/>
        <w:szCs w:val="20"/>
        <w:vertAlign w:val="baseline"/>
      </w:rPr>
      <w:t>33</w:t>
    </w:r>
    <w:r w:rsidRPr="00CB5A37">
      <w:rPr>
        <w:rStyle w:val="PageNumber"/>
        <w:rFonts w:ascii="Arial" w:hAnsi="Arial" w:cs="Arial"/>
        <w:i/>
        <w:position w:val="-6"/>
        <w:sz w:val="20"/>
        <w:szCs w:val="20"/>
        <w:vertAlign w:val="baseline"/>
      </w:rPr>
      <w:fldChar w:fldCharType="end"/>
    </w:r>
  </w:p>
  <w:p w:rsidR="00CD483E" w:rsidRPr="00D87A6A" w:rsidRDefault="00CD483E"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5A58AE">
      <w:fldChar w:fldCharType="begin"/>
    </w:r>
    <w:r w:rsidR="005A58AE">
      <w:instrText xml:space="preserve"> NUMPAGES   \* MERGEFORMAT </w:instrText>
    </w:r>
    <w:r w:rsidR="005A58AE">
      <w:fldChar w:fldCharType="separate"/>
    </w:r>
    <w:r w:rsidRPr="00674F12">
      <w:rPr>
        <w:rFonts w:ascii="Arial" w:hAnsi="Arial" w:cs="Arial"/>
        <w:i/>
        <w:noProof/>
        <w:sz w:val="20"/>
        <w:szCs w:val="20"/>
        <w:vertAlign w:val="baseline"/>
        <w:lang w:val="sr-Cyrl-CS"/>
      </w:rPr>
      <w:t>41</w:t>
    </w:r>
    <w:r w:rsidR="005A58AE">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8AE" w:rsidRDefault="005A58AE">
      <w:r>
        <w:separator/>
      </w:r>
    </w:p>
  </w:footnote>
  <w:footnote w:type="continuationSeparator" w:id="0">
    <w:p w:rsidR="005A58AE" w:rsidRDefault="005A58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3E" w:rsidRPr="00C47E1C" w:rsidRDefault="00CD483E" w:rsidP="00EC121B">
    <w:pPr>
      <w:pStyle w:val="Header"/>
      <w:pBdr>
        <w:bottom w:val="single" w:sz="4" w:space="1" w:color="auto"/>
      </w:pBdr>
      <w:jc w:val="center"/>
      <w:rPr>
        <w:rFonts w:ascii="Arial" w:hAnsi="Arial" w:cs="Arial"/>
        <w:lang w:val="sr-Cyrl-RS"/>
      </w:rPr>
    </w:pPr>
    <w:r>
      <w:rPr>
        <w:rFonts w:ascii="Calibri" w:hAnsi="Calibri"/>
        <w:lang w:val="sr-Cyrl-RS"/>
      </w:rPr>
      <w:t xml:space="preserve">Дом </w:t>
    </w:r>
    <w:r>
      <w:rPr>
        <w:rFonts w:ascii="Arial" w:hAnsi="Arial" w:cs="Arial"/>
        <w:lang w:val="sr-Cyrl-CS"/>
      </w:rPr>
      <w:t xml:space="preserve">здравља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lang w:val="sr-Cyrl-RS"/>
      </w:rPr>
      <w:t>1.1.7/2018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15:restartNumberingAfterBreak="0">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15:restartNumberingAfterBreak="0">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D5154"/>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236D67"/>
    <w:multiLevelType w:val="multilevel"/>
    <w:tmpl w:val="B47C679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1717142B"/>
    <w:multiLevelType w:val="hybridMultilevel"/>
    <w:tmpl w:val="692ADC6C"/>
    <w:lvl w:ilvl="0" w:tplc="AB9C11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8755AD"/>
    <w:multiLevelType w:val="multilevel"/>
    <w:tmpl w:val="1B70DAD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BC755F0"/>
    <w:multiLevelType w:val="multilevel"/>
    <w:tmpl w:val="1D4075C0"/>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48B797A"/>
    <w:multiLevelType w:val="multilevel"/>
    <w:tmpl w:val="1812BD5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AAB61D5"/>
    <w:multiLevelType w:val="multilevel"/>
    <w:tmpl w:val="FF228A5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32E17"/>
    <w:multiLevelType w:val="multilevel"/>
    <w:tmpl w:val="B08EA42E"/>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15:restartNumberingAfterBreak="0">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6438BC"/>
    <w:multiLevelType w:val="multilevel"/>
    <w:tmpl w:val="9556A82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15:restartNumberingAfterBreak="0">
    <w:nsid w:val="6BF8502A"/>
    <w:multiLevelType w:val="multilevel"/>
    <w:tmpl w:val="620CD47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CA1E9D"/>
    <w:multiLevelType w:val="multilevel"/>
    <w:tmpl w:val="664CCF98"/>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0"/>
  </w:num>
  <w:num w:numId="2">
    <w:abstractNumId w:val="1"/>
  </w:num>
  <w:num w:numId="3">
    <w:abstractNumId w:val="3"/>
  </w:num>
  <w:num w:numId="4">
    <w:abstractNumId w:val="31"/>
  </w:num>
  <w:num w:numId="5">
    <w:abstractNumId w:val="12"/>
  </w:num>
  <w:num w:numId="6">
    <w:abstractNumId w:val="34"/>
  </w:num>
  <w:num w:numId="7">
    <w:abstractNumId w:val="24"/>
  </w:num>
  <w:num w:numId="8">
    <w:abstractNumId w:val="4"/>
  </w:num>
  <w:num w:numId="9">
    <w:abstractNumId w:val="21"/>
  </w:num>
  <w:num w:numId="10">
    <w:abstractNumId w:val="0"/>
  </w:num>
  <w:num w:numId="11">
    <w:abstractNumId w:val="28"/>
  </w:num>
  <w:num w:numId="12">
    <w:abstractNumId w:val="15"/>
  </w:num>
  <w:num w:numId="13">
    <w:abstractNumId w:val="16"/>
  </w:num>
  <w:num w:numId="14">
    <w:abstractNumId w:val="26"/>
  </w:num>
  <w:num w:numId="15">
    <w:abstractNumId w:val="11"/>
  </w:num>
  <w:num w:numId="16">
    <w:abstractNumId w:val="13"/>
  </w:num>
  <w:num w:numId="17">
    <w:abstractNumId w:val="35"/>
  </w:num>
  <w:num w:numId="18">
    <w:abstractNumId w:val="41"/>
  </w:num>
  <w:num w:numId="19">
    <w:abstractNumId w:val="20"/>
  </w:num>
  <w:num w:numId="20">
    <w:abstractNumId w:val="36"/>
  </w:num>
  <w:num w:numId="21">
    <w:abstractNumId w:val="39"/>
  </w:num>
  <w:num w:numId="22">
    <w:abstractNumId w:val="17"/>
  </w:num>
  <w:num w:numId="23">
    <w:abstractNumId w:val="33"/>
  </w:num>
  <w:num w:numId="24">
    <w:abstractNumId w:val="29"/>
  </w:num>
  <w:num w:numId="25">
    <w:abstractNumId w:val="25"/>
  </w:num>
  <w:num w:numId="26">
    <w:abstractNumId w:val="6"/>
  </w:num>
  <w:num w:numId="27">
    <w:abstractNumId w:val="32"/>
  </w:num>
  <w:num w:numId="28">
    <w:abstractNumId w:val="27"/>
  </w:num>
  <w:num w:numId="29">
    <w:abstractNumId w:val="23"/>
  </w:num>
  <w:num w:numId="30">
    <w:abstractNumId w:val="40"/>
  </w:num>
  <w:num w:numId="31">
    <w:abstractNumId w:val="37"/>
  </w:num>
  <w:num w:numId="32">
    <w:abstractNumId w:val="10"/>
  </w:num>
  <w:num w:numId="33">
    <w:abstractNumId w:val="38"/>
  </w:num>
  <w:num w:numId="34">
    <w:abstractNumId w:val="22"/>
  </w:num>
  <w:num w:numId="35">
    <w:abstractNumId w:val="9"/>
  </w:num>
  <w:num w:numId="36">
    <w:abstractNumId w:val="19"/>
  </w:num>
  <w:num w:numId="37">
    <w:abstractNumId w:val="7"/>
  </w:num>
  <w:num w:numId="38">
    <w:abstractNumId w:val="14"/>
  </w:num>
  <w:num w:numId="39">
    <w:abstractNumId w:val="8"/>
  </w:num>
  <w:num w:numId="40">
    <w:abstractNumId w:val="18"/>
  </w:num>
  <w:num w:numId="4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583"/>
    <w:rsid w:val="00004D23"/>
    <w:rsid w:val="00005033"/>
    <w:rsid w:val="00010987"/>
    <w:rsid w:val="00016BCA"/>
    <w:rsid w:val="000216B5"/>
    <w:rsid w:val="00021F59"/>
    <w:rsid w:val="00022B5E"/>
    <w:rsid w:val="00026B2C"/>
    <w:rsid w:val="000305CD"/>
    <w:rsid w:val="00032DBF"/>
    <w:rsid w:val="00041D09"/>
    <w:rsid w:val="0004236B"/>
    <w:rsid w:val="00043353"/>
    <w:rsid w:val="00047096"/>
    <w:rsid w:val="00047ABE"/>
    <w:rsid w:val="00052C3F"/>
    <w:rsid w:val="00060873"/>
    <w:rsid w:val="000610A6"/>
    <w:rsid w:val="0006149C"/>
    <w:rsid w:val="000627B9"/>
    <w:rsid w:val="000628D8"/>
    <w:rsid w:val="00064228"/>
    <w:rsid w:val="000643C0"/>
    <w:rsid w:val="000669BE"/>
    <w:rsid w:val="00070B50"/>
    <w:rsid w:val="00072C6C"/>
    <w:rsid w:val="00073D4A"/>
    <w:rsid w:val="000768F4"/>
    <w:rsid w:val="0008000F"/>
    <w:rsid w:val="00084477"/>
    <w:rsid w:val="00086640"/>
    <w:rsid w:val="00090D84"/>
    <w:rsid w:val="00091665"/>
    <w:rsid w:val="00091C33"/>
    <w:rsid w:val="000932F3"/>
    <w:rsid w:val="000948AB"/>
    <w:rsid w:val="00094B42"/>
    <w:rsid w:val="000955D4"/>
    <w:rsid w:val="00095931"/>
    <w:rsid w:val="00096077"/>
    <w:rsid w:val="00096B88"/>
    <w:rsid w:val="000B1169"/>
    <w:rsid w:val="000B1822"/>
    <w:rsid w:val="000B24E3"/>
    <w:rsid w:val="000C69F8"/>
    <w:rsid w:val="000C7172"/>
    <w:rsid w:val="000D0512"/>
    <w:rsid w:val="000D10AC"/>
    <w:rsid w:val="000D38C2"/>
    <w:rsid w:val="000D41A5"/>
    <w:rsid w:val="000D4CE4"/>
    <w:rsid w:val="000D4E42"/>
    <w:rsid w:val="000D7635"/>
    <w:rsid w:val="000E0CE2"/>
    <w:rsid w:val="000E165D"/>
    <w:rsid w:val="000E3B69"/>
    <w:rsid w:val="000E5DDF"/>
    <w:rsid w:val="000F7D35"/>
    <w:rsid w:val="000F7D6D"/>
    <w:rsid w:val="001038F6"/>
    <w:rsid w:val="00105DD9"/>
    <w:rsid w:val="00106F2F"/>
    <w:rsid w:val="00111AD1"/>
    <w:rsid w:val="00111D33"/>
    <w:rsid w:val="00111E61"/>
    <w:rsid w:val="00113621"/>
    <w:rsid w:val="00114B3C"/>
    <w:rsid w:val="0011592D"/>
    <w:rsid w:val="00117406"/>
    <w:rsid w:val="00120490"/>
    <w:rsid w:val="001234CF"/>
    <w:rsid w:val="00130219"/>
    <w:rsid w:val="00130F99"/>
    <w:rsid w:val="00131D28"/>
    <w:rsid w:val="001328F9"/>
    <w:rsid w:val="00133792"/>
    <w:rsid w:val="00136998"/>
    <w:rsid w:val="001400E9"/>
    <w:rsid w:val="00141A3D"/>
    <w:rsid w:val="00141D53"/>
    <w:rsid w:val="0014395E"/>
    <w:rsid w:val="00153CB7"/>
    <w:rsid w:val="0015422E"/>
    <w:rsid w:val="001543A9"/>
    <w:rsid w:val="00155C22"/>
    <w:rsid w:val="00161B8A"/>
    <w:rsid w:val="00164072"/>
    <w:rsid w:val="00164B90"/>
    <w:rsid w:val="00164FEC"/>
    <w:rsid w:val="00165517"/>
    <w:rsid w:val="0016740E"/>
    <w:rsid w:val="001707A0"/>
    <w:rsid w:val="00172756"/>
    <w:rsid w:val="00174860"/>
    <w:rsid w:val="00175FD2"/>
    <w:rsid w:val="00177C8B"/>
    <w:rsid w:val="00180159"/>
    <w:rsid w:val="001818D5"/>
    <w:rsid w:val="00190B37"/>
    <w:rsid w:val="0019186C"/>
    <w:rsid w:val="00194309"/>
    <w:rsid w:val="00196C1F"/>
    <w:rsid w:val="001A4718"/>
    <w:rsid w:val="001A73BC"/>
    <w:rsid w:val="001B39EA"/>
    <w:rsid w:val="001B7004"/>
    <w:rsid w:val="001B7B76"/>
    <w:rsid w:val="001C3C8B"/>
    <w:rsid w:val="001D0AEF"/>
    <w:rsid w:val="001D143F"/>
    <w:rsid w:val="001D4213"/>
    <w:rsid w:val="001E068F"/>
    <w:rsid w:val="001E3100"/>
    <w:rsid w:val="001E7450"/>
    <w:rsid w:val="001F2DA2"/>
    <w:rsid w:val="00200AE2"/>
    <w:rsid w:val="00200F00"/>
    <w:rsid w:val="00203E14"/>
    <w:rsid w:val="00206506"/>
    <w:rsid w:val="0021032F"/>
    <w:rsid w:val="002103D8"/>
    <w:rsid w:val="00211DC4"/>
    <w:rsid w:val="0021680C"/>
    <w:rsid w:val="0021773F"/>
    <w:rsid w:val="0022113A"/>
    <w:rsid w:val="002273B1"/>
    <w:rsid w:val="00227570"/>
    <w:rsid w:val="00235296"/>
    <w:rsid w:val="00236D9E"/>
    <w:rsid w:val="00237ED8"/>
    <w:rsid w:val="0024719D"/>
    <w:rsid w:val="00250CEA"/>
    <w:rsid w:val="00255F5B"/>
    <w:rsid w:val="00256EDD"/>
    <w:rsid w:val="002603A6"/>
    <w:rsid w:val="00261120"/>
    <w:rsid w:val="00264335"/>
    <w:rsid w:val="0026693C"/>
    <w:rsid w:val="002773F4"/>
    <w:rsid w:val="00280A7D"/>
    <w:rsid w:val="0028206B"/>
    <w:rsid w:val="002829E1"/>
    <w:rsid w:val="002836CF"/>
    <w:rsid w:val="0028472B"/>
    <w:rsid w:val="00286A24"/>
    <w:rsid w:val="00293F8F"/>
    <w:rsid w:val="002A072B"/>
    <w:rsid w:val="002A73F0"/>
    <w:rsid w:val="002B2DA8"/>
    <w:rsid w:val="002B48C2"/>
    <w:rsid w:val="002B61BD"/>
    <w:rsid w:val="002B6DCD"/>
    <w:rsid w:val="002B6F01"/>
    <w:rsid w:val="002B73E5"/>
    <w:rsid w:val="002C0784"/>
    <w:rsid w:val="002C74E4"/>
    <w:rsid w:val="002C7EED"/>
    <w:rsid w:val="002D194A"/>
    <w:rsid w:val="002D60AF"/>
    <w:rsid w:val="002D635E"/>
    <w:rsid w:val="002D6469"/>
    <w:rsid w:val="002D7BA5"/>
    <w:rsid w:val="002E0907"/>
    <w:rsid w:val="002E0B41"/>
    <w:rsid w:val="002E16E0"/>
    <w:rsid w:val="002E4DA5"/>
    <w:rsid w:val="002E6326"/>
    <w:rsid w:val="002E7C73"/>
    <w:rsid w:val="002F205C"/>
    <w:rsid w:val="002F4CD5"/>
    <w:rsid w:val="002F6F77"/>
    <w:rsid w:val="002F7952"/>
    <w:rsid w:val="00307ECF"/>
    <w:rsid w:val="00310C75"/>
    <w:rsid w:val="00311289"/>
    <w:rsid w:val="00311519"/>
    <w:rsid w:val="003129A2"/>
    <w:rsid w:val="00312C21"/>
    <w:rsid w:val="00313A5B"/>
    <w:rsid w:val="003202EF"/>
    <w:rsid w:val="00320C85"/>
    <w:rsid w:val="00321261"/>
    <w:rsid w:val="0032280A"/>
    <w:rsid w:val="00325C48"/>
    <w:rsid w:val="0034012E"/>
    <w:rsid w:val="00342A25"/>
    <w:rsid w:val="003444FD"/>
    <w:rsid w:val="003511A2"/>
    <w:rsid w:val="003527A8"/>
    <w:rsid w:val="00353A95"/>
    <w:rsid w:val="00357A08"/>
    <w:rsid w:val="003633F4"/>
    <w:rsid w:val="003651A6"/>
    <w:rsid w:val="003716C0"/>
    <w:rsid w:val="00373970"/>
    <w:rsid w:val="00375B47"/>
    <w:rsid w:val="00376D2B"/>
    <w:rsid w:val="00384542"/>
    <w:rsid w:val="0038535A"/>
    <w:rsid w:val="003871A2"/>
    <w:rsid w:val="003878EB"/>
    <w:rsid w:val="0039258D"/>
    <w:rsid w:val="0039334A"/>
    <w:rsid w:val="00393584"/>
    <w:rsid w:val="003953C9"/>
    <w:rsid w:val="00395BDF"/>
    <w:rsid w:val="00395CCB"/>
    <w:rsid w:val="003971E7"/>
    <w:rsid w:val="003A119C"/>
    <w:rsid w:val="003A2EFB"/>
    <w:rsid w:val="003A5815"/>
    <w:rsid w:val="003B5A56"/>
    <w:rsid w:val="003B6EBB"/>
    <w:rsid w:val="003D0C18"/>
    <w:rsid w:val="003D1510"/>
    <w:rsid w:val="003D2AB2"/>
    <w:rsid w:val="003E1C44"/>
    <w:rsid w:val="003E3581"/>
    <w:rsid w:val="003E6B40"/>
    <w:rsid w:val="003E7A81"/>
    <w:rsid w:val="003F0376"/>
    <w:rsid w:val="003F327D"/>
    <w:rsid w:val="003F4302"/>
    <w:rsid w:val="003F494D"/>
    <w:rsid w:val="00401075"/>
    <w:rsid w:val="004067D8"/>
    <w:rsid w:val="004074EF"/>
    <w:rsid w:val="00413A7E"/>
    <w:rsid w:val="00417F87"/>
    <w:rsid w:val="004254F4"/>
    <w:rsid w:val="00425A60"/>
    <w:rsid w:val="004328C1"/>
    <w:rsid w:val="00437035"/>
    <w:rsid w:val="004465C2"/>
    <w:rsid w:val="00446A0D"/>
    <w:rsid w:val="00453EC7"/>
    <w:rsid w:val="00455DDA"/>
    <w:rsid w:val="004641F1"/>
    <w:rsid w:val="004660F9"/>
    <w:rsid w:val="00473A29"/>
    <w:rsid w:val="00474CF9"/>
    <w:rsid w:val="004762AA"/>
    <w:rsid w:val="00480FDB"/>
    <w:rsid w:val="004818B6"/>
    <w:rsid w:val="004823D4"/>
    <w:rsid w:val="004851FC"/>
    <w:rsid w:val="00486E21"/>
    <w:rsid w:val="00490218"/>
    <w:rsid w:val="00491077"/>
    <w:rsid w:val="00491191"/>
    <w:rsid w:val="00496523"/>
    <w:rsid w:val="00497E20"/>
    <w:rsid w:val="00497FEF"/>
    <w:rsid w:val="004A2801"/>
    <w:rsid w:val="004A4A2C"/>
    <w:rsid w:val="004A58F8"/>
    <w:rsid w:val="004A7C0F"/>
    <w:rsid w:val="004A7D4F"/>
    <w:rsid w:val="004B137E"/>
    <w:rsid w:val="004B270D"/>
    <w:rsid w:val="004B415F"/>
    <w:rsid w:val="004B4F76"/>
    <w:rsid w:val="004C1360"/>
    <w:rsid w:val="004C42AF"/>
    <w:rsid w:val="004C484E"/>
    <w:rsid w:val="004C48FE"/>
    <w:rsid w:val="004C5BE5"/>
    <w:rsid w:val="004D1C58"/>
    <w:rsid w:val="004D423A"/>
    <w:rsid w:val="004D4278"/>
    <w:rsid w:val="004D7071"/>
    <w:rsid w:val="004E17E3"/>
    <w:rsid w:val="004E3366"/>
    <w:rsid w:val="004E46C6"/>
    <w:rsid w:val="004E4F24"/>
    <w:rsid w:val="004F0EA4"/>
    <w:rsid w:val="004F187D"/>
    <w:rsid w:val="004F2ED1"/>
    <w:rsid w:val="005007AA"/>
    <w:rsid w:val="00503611"/>
    <w:rsid w:val="00503721"/>
    <w:rsid w:val="005044FF"/>
    <w:rsid w:val="0050788A"/>
    <w:rsid w:val="00510821"/>
    <w:rsid w:val="005114BA"/>
    <w:rsid w:val="0051526E"/>
    <w:rsid w:val="005237E6"/>
    <w:rsid w:val="0052423F"/>
    <w:rsid w:val="00530C06"/>
    <w:rsid w:val="005355F7"/>
    <w:rsid w:val="00540B0A"/>
    <w:rsid w:val="00542FB5"/>
    <w:rsid w:val="00551016"/>
    <w:rsid w:val="00554D23"/>
    <w:rsid w:val="00555CDC"/>
    <w:rsid w:val="00556836"/>
    <w:rsid w:val="0056604D"/>
    <w:rsid w:val="005706DB"/>
    <w:rsid w:val="00570F3E"/>
    <w:rsid w:val="00573343"/>
    <w:rsid w:val="00575381"/>
    <w:rsid w:val="0057540E"/>
    <w:rsid w:val="00576B39"/>
    <w:rsid w:val="00576B6D"/>
    <w:rsid w:val="00580F63"/>
    <w:rsid w:val="00582E5B"/>
    <w:rsid w:val="005854FB"/>
    <w:rsid w:val="0059067D"/>
    <w:rsid w:val="00597315"/>
    <w:rsid w:val="00597344"/>
    <w:rsid w:val="0059735A"/>
    <w:rsid w:val="00597950"/>
    <w:rsid w:val="005A0ACF"/>
    <w:rsid w:val="005A2F21"/>
    <w:rsid w:val="005A36FC"/>
    <w:rsid w:val="005A4183"/>
    <w:rsid w:val="005A58AE"/>
    <w:rsid w:val="005B346C"/>
    <w:rsid w:val="005B3A2B"/>
    <w:rsid w:val="005B50BF"/>
    <w:rsid w:val="005B6DCC"/>
    <w:rsid w:val="005C0364"/>
    <w:rsid w:val="005C2309"/>
    <w:rsid w:val="005C4654"/>
    <w:rsid w:val="005C6724"/>
    <w:rsid w:val="005D014B"/>
    <w:rsid w:val="005D6AB3"/>
    <w:rsid w:val="005D71C0"/>
    <w:rsid w:val="005E78FB"/>
    <w:rsid w:val="005E79BB"/>
    <w:rsid w:val="005F089F"/>
    <w:rsid w:val="005F1B8A"/>
    <w:rsid w:val="005F2235"/>
    <w:rsid w:val="005F27FA"/>
    <w:rsid w:val="005F2C64"/>
    <w:rsid w:val="005F4F3F"/>
    <w:rsid w:val="005F4F97"/>
    <w:rsid w:val="00606D56"/>
    <w:rsid w:val="006125DC"/>
    <w:rsid w:val="00613137"/>
    <w:rsid w:val="00616C5D"/>
    <w:rsid w:val="006244FE"/>
    <w:rsid w:val="006265A7"/>
    <w:rsid w:val="00631778"/>
    <w:rsid w:val="00633751"/>
    <w:rsid w:val="00634C3C"/>
    <w:rsid w:val="00640873"/>
    <w:rsid w:val="006411FC"/>
    <w:rsid w:val="00644E1F"/>
    <w:rsid w:val="006527B4"/>
    <w:rsid w:val="00655BC0"/>
    <w:rsid w:val="006560E4"/>
    <w:rsid w:val="006562AF"/>
    <w:rsid w:val="006652E9"/>
    <w:rsid w:val="00667733"/>
    <w:rsid w:val="0067010C"/>
    <w:rsid w:val="0067159F"/>
    <w:rsid w:val="00673E46"/>
    <w:rsid w:val="00674F12"/>
    <w:rsid w:val="0067530B"/>
    <w:rsid w:val="0068309D"/>
    <w:rsid w:val="00683BE8"/>
    <w:rsid w:val="00683DEE"/>
    <w:rsid w:val="00694847"/>
    <w:rsid w:val="00694C8A"/>
    <w:rsid w:val="00695446"/>
    <w:rsid w:val="006954F1"/>
    <w:rsid w:val="006A1597"/>
    <w:rsid w:val="006A4F2E"/>
    <w:rsid w:val="006A63BD"/>
    <w:rsid w:val="006B0CAF"/>
    <w:rsid w:val="006B3D97"/>
    <w:rsid w:val="006B44EE"/>
    <w:rsid w:val="006B4974"/>
    <w:rsid w:val="006B4AA0"/>
    <w:rsid w:val="006B5DE8"/>
    <w:rsid w:val="006C35B0"/>
    <w:rsid w:val="006D3063"/>
    <w:rsid w:val="006D6038"/>
    <w:rsid w:val="006D7B9A"/>
    <w:rsid w:val="006E15B3"/>
    <w:rsid w:val="006E165E"/>
    <w:rsid w:val="006E46B3"/>
    <w:rsid w:val="006E5D0A"/>
    <w:rsid w:val="006E69AF"/>
    <w:rsid w:val="006E6B65"/>
    <w:rsid w:val="006E7FFA"/>
    <w:rsid w:val="006F1D43"/>
    <w:rsid w:val="006F2127"/>
    <w:rsid w:val="006F3345"/>
    <w:rsid w:val="006F4AC0"/>
    <w:rsid w:val="006F59C8"/>
    <w:rsid w:val="006F5EDE"/>
    <w:rsid w:val="006F67D9"/>
    <w:rsid w:val="006F7A1A"/>
    <w:rsid w:val="00702D6B"/>
    <w:rsid w:val="007039F6"/>
    <w:rsid w:val="00703F96"/>
    <w:rsid w:val="007044A6"/>
    <w:rsid w:val="0070771F"/>
    <w:rsid w:val="007116F2"/>
    <w:rsid w:val="007126AE"/>
    <w:rsid w:val="00712841"/>
    <w:rsid w:val="00714E83"/>
    <w:rsid w:val="00720168"/>
    <w:rsid w:val="0072109E"/>
    <w:rsid w:val="00721E7B"/>
    <w:rsid w:val="00725F49"/>
    <w:rsid w:val="00726078"/>
    <w:rsid w:val="00726B46"/>
    <w:rsid w:val="00727E10"/>
    <w:rsid w:val="0073218F"/>
    <w:rsid w:val="0074001A"/>
    <w:rsid w:val="00740902"/>
    <w:rsid w:val="007415DF"/>
    <w:rsid w:val="0074290E"/>
    <w:rsid w:val="0074483C"/>
    <w:rsid w:val="007465EE"/>
    <w:rsid w:val="00747BD7"/>
    <w:rsid w:val="00753164"/>
    <w:rsid w:val="00760E6E"/>
    <w:rsid w:val="00764235"/>
    <w:rsid w:val="007658F7"/>
    <w:rsid w:val="00765E11"/>
    <w:rsid w:val="00765E80"/>
    <w:rsid w:val="007667A9"/>
    <w:rsid w:val="00771950"/>
    <w:rsid w:val="007741DE"/>
    <w:rsid w:val="00775951"/>
    <w:rsid w:val="007770AB"/>
    <w:rsid w:val="00785B6F"/>
    <w:rsid w:val="00790607"/>
    <w:rsid w:val="00794297"/>
    <w:rsid w:val="007A1219"/>
    <w:rsid w:val="007A767A"/>
    <w:rsid w:val="007B2F8B"/>
    <w:rsid w:val="007B61D4"/>
    <w:rsid w:val="007B74E0"/>
    <w:rsid w:val="007C3040"/>
    <w:rsid w:val="007C64E9"/>
    <w:rsid w:val="007C7C25"/>
    <w:rsid w:val="007C7DED"/>
    <w:rsid w:val="007D1200"/>
    <w:rsid w:val="007D2F3E"/>
    <w:rsid w:val="007D3FE6"/>
    <w:rsid w:val="007D55BB"/>
    <w:rsid w:val="007D6AFF"/>
    <w:rsid w:val="007F1742"/>
    <w:rsid w:val="007F7F80"/>
    <w:rsid w:val="008005FC"/>
    <w:rsid w:val="00801B72"/>
    <w:rsid w:val="00804459"/>
    <w:rsid w:val="00804CCD"/>
    <w:rsid w:val="008062E5"/>
    <w:rsid w:val="008202BE"/>
    <w:rsid w:val="0082043E"/>
    <w:rsid w:val="00821609"/>
    <w:rsid w:val="00822834"/>
    <w:rsid w:val="00822D33"/>
    <w:rsid w:val="00823552"/>
    <w:rsid w:val="00824247"/>
    <w:rsid w:val="008309EB"/>
    <w:rsid w:val="008353A7"/>
    <w:rsid w:val="008418B7"/>
    <w:rsid w:val="00845FE0"/>
    <w:rsid w:val="0085162E"/>
    <w:rsid w:val="00851777"/>
    <w:rsid w:val="00851D6E"/>
    <w:rsid w:val="00853809"/>
    <w:rsid w:val="00853858"/>
    <w:rsid w:val="0085541D"/>
    <w:rsid w:val="008570A1"/>
    <w:rsid w:val="00857409"/>
    <w:rsid w:val="00866DAF"/>
    <w:rsid w:val="008670B8"/>
    <w:rsid w:val="0086723D"/>
    <w:rsid w:val="00871DA5"/>
    <w:rsid w:val="00871F5F"/>
    <w:rsid w:val="00873534"/>
    <w:rsid w:val="00874A2D"/>
    <w:rsid w:val="008772BD"/>
    <w:rsid w:val="0088366F"/>
    <w:rsid w:val="008919B9"/>
    <w:rsid w:val="008948ED"/>
    <w:rsid w:val="00896142"/>
    <w:rsid w:val="00897DB6"/>
    <w:rsid w:val="008A2298"/>
    <w:rsid w:val="008A51E0"/>
    <w:rsid w:val="008A5830"/>
    <w:rsid w:val="008A5864"/>
    <w:rsid w:val="008B14CA"/>
    <w:rsid w:val="008B254B"/>
    <w:rsid w:val="008B3DC3"/>
    <w:rsid w:val="008B6EB9"/>
    <w:rsid w:val="008C0B19"/>
    <w:rsid w:val="008C7CFD"/>
    <w:rsid w:val="008D069F"/>
    <w:rsid w:val="008D09D5"/>
    <w:rsid w:val="008D132B"/>
    <w:rsid w:val="008D2526"/>
    <w:rsid w:val="008D3067"/>
    <w:rsid w:val="008D5F55"/>
    <w:rsid w:val="008D6816"/>
    <w:rsid w:val="008D75E2"/>
    <w:rsid w:val="008E048A"/>
    <w:rsid w:val="008E144E"/>
    <w:rsid w:val="008E7E18"/>
    <w:rsid w:val="008F1449"/>
    <w:rsid w:val="008F2E8C"/>
    <w:rsid w:val="008F35DA"/>
    <w:rsid w:val="008F5CF6"/>
    <w:rsid w:val="008F6736"/>
    <w:rsid w:val="00905AB2"/>
    <w:rsid w:val="009066AB"/>
    <w:rsid w:val="0091157D"/>
    <w:rsid w:val="00914062"/>
    <w:rsid w:val="00916411"/>
    <w:rsid w:val="00916603"/>
    <w:rsid w:val="00916EA6"/>
    <w:rsid w:val="009203EF"/>
    <w:rsid w:val="00922F16"/>
    <w:rsid w:val="00924597"/>
    <w:rsid w:val="00924A5E"/>
    <w:rsid w:val="00924D6C"/>
    <w:rsid w:val="009268A1"/>
    <w:rsid w:val="00926982"/>
    <w:rsid w:val="00927819"/>
    <w:rsid w:val="00930F58"/>
    <w:rsid w:val="00932C3C"/>
    <w:rsid w:val="009409F1"/>
    <w:rsid w:val="00940BFE"/>
    <w:rsid w:val="00941BCB"/>
    <w:rsid w:val="00942CDB"/>
    <w:rsid w:val="00946057"/>
    <w:rsid w:val="00947000"/>
    <w:rsid w:val="009536CD"/>
    <w:rsid w:val="009575B9"/>
    <w:rsid w:val="00961D89"/>
    <w:rsid w:val="0096223F"/>
    <w:rsid w:val="009659E8"/>
    <w:rsid w:val="00967B7B"/>
    <w:rsid w:val="009730C4"/>
    <w:rsid w:val="00975AAD"/>
    <w:rsid w:val="00982AE8"/>
    <w:rsid w:val="009858EA"/>
    <w:rsid w:val="009866C6"/>
    <w:rsid w:val="00987E39"/>
    <w:rsid w:val="009929C2"/>
    <w:rsid w:val="00994FFC"/>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3370"/>
    <w:rsid w:val="009C5B4B"/>
    <w:rsid w:val="009C7FD7"/>
    <w:rsid w:val="009D0150"/>
    <w:rsid w:val="009D043B"/>
    <w:rsid w:val="009D40AA"/>
    <w:rsid w:val="009D5D5B"/>
    <w:rsid w:val="009E0901"/>
    <w:rsid w:val="009E191C"/>
    <w:rsid w:val="009E2E4B"/>
    <w:rsid w:val="009E6FBC"/>
    <w:rsid w:val="009F3C08"/>
    <w:rsid w:val="009F6305"/>
    <w:rsid w:val="00A0235C"/>
    <w:rsid w:val="00A02857"/>
    <w:rsid w:val="00A037B2"/>
    <w:rsid w:val="00A03C78"/>
    <w:rsid w:val="00A06F7A"/>
    <w:rsid w:val="00A10790"/>
    <w:rsid w:val="00A10BF3"/>
    <w:rsid w:val="00A21183"/>
    <w:rsid w:val="00A21AD6"/>
    <w:rsid w:val="00A24ED3"/>
    <w:rsid w:val="00A2723B"/>
    <w:rsid w:val="00A30DCA"/>
    <w:rsid w:val="00A31526"/>
    <w:rsid w:val="00A31557"/>
    <w:rsid w:val="00A33AB7"/>
    <w:rsid w:val="00A33D44"/>
    <w:rsid w:val="00A375A8"/>
    <w:rsid w:val="00A375D9"/>
    <w:rsid w:val="00A41F3E"/>
    <w:rsid w:val="00A504F2"/>
    <w:rsid w:val="00A515E2"/>
    <w:rsid w:val="00A56538"/>
    <w:rsid w:val="00A57BB5"/>
    <w:rsid w:val="00A61ED1"/>
    <w:rsid w:val="00A61FCD"/>
    <w:rsid w:val="00A64BB9"/>
    <w:rsid w:val="00A666A9"/>
    <w:rsid w:val="00A67189"/>
    <w:rsid w:val="00A708B1"/>
    <w:rsid w:val="00A71ECA"/>
    <w:rsid w:val="00A80570"/>
    <w:rsid w:val="00A8061B"/>
    <w:rsid w:val="00A85DED"/>
    <w:rsid w:val="00A873B1"/>
    <w:rsid w:val="00A9053B"/>
    <w:rsid w:val="00A91F9E"/>
    <w:rsid w:val="00A92B05"/>
    <w:rsid w:val="00A93D85"/>
    <w:rsid w:val="00A95045"/>
    <w:rsid w:val="00AA0732"/>
    <w:rsid w:val="00AA2E70"/>
    <w:rsid w:val="00AB66C5"/>
    <w:rsid w:val="00AC67C7"/>
    <w:rsid w:val="00AD2544"/>
    <w:rsid w:val="00AD6ACC"/>
    <w:rsid w:val="00AE1422"/>
    <w:rsid w:val="00AE23DC"/>
    <w:rsid w:val="00AE4E56"/>
    <w:rsid w:val="00AE515B"/>
    <w:rsid w:val="00AE555C"/>
    <w:rsid w:val="00AF04E4"/>
    <w:rsid w:val="00AF2C2F"/>
    <w:rsid w:val="00AF551A"/>
    <w:rsid w:val="00B0581A"/>
    <w:rsid w:val="00B10EE8"/>
    <w:rsid w:val="00B146F1"/>
    <w:rsid w:val="00B1533E"/>
    <w:rsid w:val="00B157E0"/>
    <w:rsid w:val="00B203AE"/>
    <w:rsid w:val="00B2090E"/>
    <w:rsid w:val="00B21E11"/>
    <w:rsid w:val="00B229A4"/>
    <w:rsid w:val="00B33D15"/>
    <w:rsid w:val="00B34DDC"/>
    <w:rsid w:val="00B37D9B"/>
    <w:rsid w:val="00B4036C"/>
    <w:rsid w:val="00B42AF5"/>
    <w:rsid w:val="00B46AB4"/>
    <w:rsid w:val="00B47909"/>
    <w:rsid w:val="00B543DA"/>
    <w:rsid w:val="00B564D6"/>
    <w:rsid w:val="00B62507"/>
    <w:rsid w:val="00B63910"/>
    <w:rsid w:val="00B65C2D"/>
    <w:rsid w:val="00B70257"/>
    <w:rsid w:val="00B71A81"/>
    <w:rsid w:val="00B72FC2"/>
    <w:rsid w:val="00B7415A"/>
    <w:rsid w:val="00B75F05"/>
    <w:rsid w:val="00B847CE"/>
    <w:rsid w:val="00B87117"/>
    <w:rsid w:val="00B90CC1"/>
    <w:rsid w:val="00B915CB"/>
    <w:rsid w:val="00B917F1"/>
    <w:rsid w:val="00B9231C"/>
    <w:rsid w:val="00B949C9"/>
    <w:rsid w:val="00B97E3A"/>
    <w:rsid w:val="00B97F09"/>
    <w:rsid w:val="00BA004E"/>
    <w:rsid w:val="00BA524B"/>
    <w:rsid w:val="00BA5A66"/>
    <w:rsid w:val="00BB2EAD"/>
    <w:rsid w:val="00BB50C0"/>
    <w:rsid w:val="00BC1CBE"/>
    <w:rsid w:val="00BC207E"/>
    <w:rsid w:val="00BC31B4"/>
    <w:rsid w:val="00BC3E7C"/>
    <w:rsid w:val="00BC5A52"/>
    <w:rsid w:val="00BC5ABE"/>
    <w:rsid w:val="00BD051D"/>
    <w:rsid w:val="00BD2E59"/>
    <w:rsid w:val="00BD4B6C"/>
    <w:rsid w:val="00BD6F84"/>
    <w:rsid w:val="00BE112F"/>
    <w:rsid w:val="00BE3EE3"/>
    <w:rsid w:val="00BE6C01"/>
    <w:rsid w:val="00BE72B9"/>
    <w:rsid w:val="00BE73AA"/>
    <w:rsid w:val="00BF121D"/>
    <w:rsid w:val="00BF2179"/>
    <w:rsid w:val="00BF7977"/>
    <w:rsid w:val="00C013C7"/>
    <w:rsid w:val="00C03817"/>
    <w:rsid w:val="00C047C1"/>
    <w:rsid w:val="00C04FAA"/>
    <w:rsid w:val="00C103A6"/>
    <w:rsid w:val="00C12282"/>
    <w:rsid w:val="00C2177A"/>
    <w:rsid w:val="00C246C9"/>
    <w:rsid w:val="00C36B70"/>
    <w:rsid w:val="00C408DA"/>
    <w:rsid w:val="00C475F8"/>
    <w:rsid w:val="00C476A3"/>
    <w:rsid w:val="00C47E1C"/>
    <w:rsid w:val="00C50836"/>
    <w:rsid w:val="00C51A41"/>
    <w:rsid w:val="00C56319"/>
    <w:rsid w:val="00C56DE8"/>
    <w:rsid w:val="00C63486"/>
    <w:rsid w:val="00C64039"/>
    <w:rsid w:val="00C65E65"/>
    <w:rsid w:val="00C73871"/>
    <w:rsid w:val="00C73E58"/>
    <w:rsid w:val="00C8317D"/>
    <w:rsid w:val="00C83D45"/>
    <w:rsid w:val="00C865BD"/>
    <w:rsid w:val="00C912DD"/>
    <w:rsid w:val="00C91AEC"/>
    <w:rsid w:val="00C9566C"/>
    <w:rsid w:val="00C9644B"/>
    <w:rsid w:val="00C97B4F"/>
    <w:rsid w:val="00C97D25"/>
    <w:rsid w:val="00CA24EF"/>
    <w:rsid w:val="00CA2E27"/>
    <w:rsid w:val="00CA31CF"/>
    <w:rsid w:val="00CA5CDE"/>
    <w:rsid w:val="00CA7953"/>
    <w:rsid w:val="00CB3A04"/>
    <w:rsid w:val="00CB5A37"/>
    <w:rsid w:val="00CB5CB2"/>
    <w:rsid w:val="00CC1D0E"/>
    <w:rsid w:val="00CC2ABE"/>
    <w:rsid w:val="00CC2F4E"/>
    <w:rsid w:val="00CC3999"/>
    <w:rsid w:val="00CC479E"/>
    <w:rsid w:val="00CD0C95"/>
    <w:rsid w:val="00CD15DF"/>
    <w:rsid w:val="00CD2FAE"/>
    <w:rsid w:val="00CD3D06"/>
    <w:rsid w:val="00CD483E"/>
    <w:rsid w:val="00CD4A3F"/>
    <w:rsid w:val="00CE06E1"/>
    <w:rsid w:val="00CE549E"/>
    <w:rsid w:val="00CE5501"/>
    <w:rsid w:val="00CE629E"/>
    <w:rsid w:val="00CF29E7"/>
    <w:rsid w:val="00CF35A1"/>
    <w:rsid w:val="00CF3955"/>
    <w:rsid w:val="00CF5EF6"/>
    <w:rsid w:val="00D076D4"/>
    <w:rsid w:val="00D139AF"/>
    <w:rsid w:val="00D14372"/>
    <w:rsid w:val="00D27611"/>
    <w:rsid w:val="00D310D7"/>
    <w:rsid w:val="00D33B47"/>
    <w:rsid w:val="00D33E92"/>
    <w:rsid w:val="00D41528"/>
    <w:rsid w:val="00D43C0B"/>
    <w:rsid w:val="00D44584"/>
    <w:rsid w:val="00D44DEA"/>
    <w:rsid w:val="00D47419"/>
    <w:rsid w:val="00D47DF5"/>
    <w:rsid w:val="00D512FA"/>
    <w:rsid w:val="00D53AAF"/>
    <w:rsid w:val="00D578B4"/>
    <w:rsid w:val="00D603BD"/>
    <w:rsid w:val="00D607E7"/>
    <w:rsid w:val="00D60DD0"/>
    <w:rsid w:val="00D6144F"/>
    <w:rsid w:val="00D62562"/>
    <w:rsid w:val="00D64DE3"/>
    <w:rsid w:val="00D65EC5"/>
    <w:rsid w:val="00D67908"/>
    <w:rsid w:val="00D81B2A"/>
    <w:rsid w:val="00D848D4"/>
    <w:rsid w:val="00D8593D"/>
    <w:rsid w:val="00D87A6A"/>
    <w:rsid w:val="00D90340"/>
    <w:rsid w:val="00D9038F"/>
    <w:rsid w:val="00D93EB0"/>
    <w:rsid w:val="00D93F30"/>
    <w:rsid w:val="00D94CDA"/>
    <w:rsid w:val="00DA3471"/>
    <w:rsid w:val="00DA546F"/>
    <w:rsid w:val="00DB25C4"/>
    <w:rsid w:val="00DB30A5"/>
    <w:rsid w:val="00DB481C"/>
    <w:rsid w:val="00DC3335"/>
    <w:rsid w:val="00DC7BD7"/>
    <w:rsid w:val="00DD1599"/>
    <w:rsid w:val="00DD71BA"/>
    <w:rsid w:val="00DD7658"/>
    <w:rsid w:val="00DE30D1"/>
    <w:rsid w:val="00DF337E"/>
    <w:rsid w:val="00DF3F89"/>
    <w:rsid w:val="00DF5ABA"/>
    <w:rsid w:val="00E020CD"/>
    <w:rsid w:val="00E0468E"/>
    <w:rsid w:val="00E051CB"/>
    <w:rsid w:val="00E05695"/>
    <w:rsid w:val="00E06E35"/>
    <w:rsid w:val="00E1293D"/>
    <w:rsid w:val="00E1515E"/>
    <w:rsid w:val="00E20071"/>
    <w:rsid w:val="00E26D7F"/>
    <w:rsid w:val="00E32743"/>
    <w:rsid w:val="00E4096F"/>
    <w:rsid w:val="00E41690"/>
    <w:rsid w:val="00E423C4"/>
    <w:rsid w:val="00E4272C"/>
    <w:rsid w:val="00E509C8"/>
    <w:rsid w:val="00E51352"/>
    <w:rsid w:val="00E53482"/>
    <w:rsid w:val="00E53E5A"/>
    <w:rsid w:val="00E553AA"/>
    <w:rsid w:val="00E602B0"/>
    <w:rsid w:val="00E6105A"/>
    <w:rsid w:val="00E62A71"/>
    <w:rsid w:val="00E667E2"/>
    <w:rsid w:val="00E71483"/>
    <w:rsid w:val="00E72583"/>
    <w:rsid w:val="00E72859"/>
    <w:rsid w:val="00E73E2C"/>
    <w:rsid w:val="00E758DE"/>
    <w:rsid w:val="00E75DA3"/>
    <w:rsid w:val="00E763FE"/>
    <w:rsid w:val="00E8051B"/>
    <w:rsid w:val="00E80B30"/>
    <w:rsid w:val="00E81C58"/>
    <w:rsid w:val="00E82839"/>
    <w:rsid w:val="00E855AE"/>
    <w:rsid w:val="00E856C4"/>
    <w:rsid w:val="00E85B6A"/>
    <w:rsid w:val="00E85B8F"/>
    <w:rsid w:val="00EA4D39"/>
    <w:rsid w:val="00EA5C2B"/>
    <w:rsid w:val="00EB138B"/>
    <w:rsid w:val="00EB194B"/>
    <w:rsid w:val="00EC0F6F"/>
    <w:rsid w:val="00EC0FB4"/>
    <w:rsid w:val="00EC121B"/>
    <w:rsid w:val="00EC366E"/>
    <w:rsid w:val="00EC5FC4"/>
    <w:rsid w:val="00EC789A"/>
    <w:rsid w:val="00EC7C86"/>
    <w:rsid w:val="00ED2756"/>
    <w:rsid w:val="00ED2A05"/>
    <w:rsid w:val="00EE5CA8"/>
    <w:rsid w:val="00EE6954"/>
    <w:rsid w:val="00EE715B"/>
    <w:rsid w:val="00EF1FA7"/>
    <w:rsid w:val="00EF2EE1"/>
    <w:rsid w:val="00EF33D1"/>
    <w:rsid w:val="00EF3786"/>
    <w:rsid w:val="00EF41F1"/>
    <w:rsid w:val="00F02002"/>
    <w:rsid w:val="00F04CDB"/>
    <w:rsid w:val="00F07551"/>
    <w:rsid w:val="00F13019"/>
    <w:rsid w:val="00F13047"/>
    <w:rsid w:val="00F13E5A"/>
    <w:rsid w:val="00F154AB"/>
    <w:rsid w:val="00F31281"/>
    <w:rsid w:val="00F317B2"/>
    <w:rsid w:val="00F326CF"/>
    <w:rsid w:val="00F33666"/>
    <w:rsid w:val="00F336C0"/>
    <w:rsid w:val="00F3666A"/>
    <w:rsid w:val="00F36AC8"/>
    <w:rsid w:val="00F37156"/>
    <w:rsid w:val="00F37797"/>
    <w:rsid w:val="00F42813"/>
    <w:rsid w:val="00F42873"/>
    <w:rsid w:val="00F42CD2"/>
    <w:rsid w:val="00F44324"/>
    <w:rsid w:val="00F4784E"/>
    <w:rsid w:val="00F47A66"/>
    <w:rsid w:val="00F50622"/>
    <w:rsid w:val="00F5106B"/>
    <w:rsid w:val="00F533E4"/>
    <w:rsid w:val="00F57669"/>
    <w:rsid w:val="00F61443"/>
    <w:rsid w:val="00F63395"/>
    <w:rsid w:val="00F64B02"/>
    <w:rsid w:val="00F65933"/>
    <w:rsid w:val="00F67264"/>
    <w:rsid w:val="00F70F94"/>
    <w:rsid w:val="00F77461"/>
    <w:rsid w:val="00F80779"/>
    <w:rsid w:val="00F8111E"/>
    <w:rsid w:val="00F84814"/>
    <w:rsid w:val="00F928AE"/>
    <w:rsid w:val="00FA0B68"/>
    <w:rsid w:val="00FA1F7C"/>
    <w:rsid w:val="00FA241D"/>
    <w:rsid w:val="00FA4A4A"/>
    <w:rsid w:val="00FA7E1D"/>
    <w:rsid w:val="00FB076E"/>
    <w:rsid w:val="00FB0C18"/>
    <w:rsid w:val="00FB2EBB"/>
    <w:rsid w:val="00FB31C9"/>
    <w:rsid w:val="00FB3378"/>
    <w:rsid w:val="00FB5795"/>
    <w:rsid w:val="00FB5845"/>
    <w:rsid w:val="00FB6544"/>
    <w:rsid w:val="00FC164A"/>
    <w:rsid w:val="00FC381C"/>
    <w:rsid w:val="00FD283A"/>
    <w:rsid w:val="00FD2977"/>
    <w:rsid w:val="00FD4686"/>
    <w:rsid w:val="00FD4887"/>
    <w:rsid w:val="00FD6F32"/>
    <w:rsid w:val="00FE2720"/>
    <w:rsid w:val="00FE4F1B"/>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07069"/>
  <w15:docId w15:val="{E1D2F0D1-5D44-434D-8E31-63391919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TableContents">
    <w:name w:val="Table Contents"/>
    <w:basedOn w:val="Normal"/>
    <w:rsid w:val="00F61443"/>
    <w:pPr>
      <w:widowControl w:val="0"/>
      <w:suppressLineNumbers/>
      <w:suppressAutoHyphens/>
    </w:pPr>
    <w:rPr>
      <w:rFonts w:eastAsia="Lucida Sans Unicode"/>
      <w:kern w:val="1"/>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7347650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36680408">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32885083">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581643934">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708846254">
      <w:bodyDiv w:val="1"/>
      <w:marLeft w:val="0"/>
      <w:marRight w:val="0"/>
      <w:marTop w:val="0"/>
      <w:marBottom w:val="0"/>
      <w:divBdr>
        <w:top w:val="none" w:sz="0" w:space="0" w:color="auto"/>
        <w:left w:val="none" w:sz="0" w:space="0" w:color="auto"/>
        <w:bottom w:val="none" w:sz="0" w:space="0" w:color="auto"/>
        <w:right w:val="none" w:sz="0" w:space="0" w:color="auto"/>
      </w:divBdr>
    </w:div>
    <w:div w:id="764494059">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904216287">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74603796">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600020262">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75767264">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63377718">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30040989">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1994217778">
      <w:bodyDiv w:val="1"/>
      <w:marLeft w:val="0"/>
      <w:marRight w:val="0"/>
      <w:marTop w:val="0"/>
      <w:marBottom w:val="0"/>
      <w:divBdr>
        <w:top w:val="none" w:sz="0" w:space="0" w:color="auto"/>
        <w:left w:val="none" w:sz="0" w:space="0" w:color="auto"/>
        <w:bottom w:val="none" w:sz="0" w:space="0" w:color="auto"/>
        <w:right w:val="none" w:sz="0" w:space="0" w:color="auto"/>
      </w:divBdr>
    </w:div>
    <w:div w:id="2002928395">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bavka@dzvaljevo.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openxmlformats.org/officeDocument/2006/relationships/settings" Target="setting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C7E05-C626-466E-B85A-D5B6CD24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4807</TotalTime>
  <Pages>32</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lpstr>
    </vt:vector>
  </TitlesOfParts>
  <Company>Direkcija za izgradnju</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vladan</dc:creator>
  <cp:keywords/>
  <dc:description/>
  <cp:lastModifiedBy>FINANSIJE DZ VALJEVO</cp:lastModifiedBy>
  <cp:revision>276</cp:revision>
  <cp:lastPrinted>2018-05-31T08:29:00Z</cp:lastPrinted>
  <dcterms:created xsi:type="dcterms:W3CDTF">2013-04-16T11:40:00Z</dcterms:created>
  <dcterms:modified xsi:type="dcterms:W3CDTF">2018-05-31T08:29:00Z</dcterms:modified>
</cp:coreProperties>
</file>